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150" w:rsidRDefault="00212150" w:rsidP="00212150">
      <w:pPr>
        <w:pStyle w:val="ListParagraph"/>
        <w:ind w:left="360"/>
        <w:jc w:val="center"/>
        <w:rPr>
          <w:rFonts w:ascii="Trebuchet MS" w:hAnsi="Trebuchet MS"/>
          <w:b/>
          <w:sz w:val="32"/>
          <w:szCs w:val="32"/>
        </w:rPr>
      </w:pPr>
      <w:r>
        <w:rPr>
          <w:rFonts w:ascii="Trebuchet MS" w:hAnsi="Trebuchet MS"/>
          <w:b/>
          <w:sz w:val="32"/>
          <w:szCs w:val="32"/>
        </w:rPr>
        <w:t>Our Spiritual Senses (Part 1)</w:t>
      </w:r>
    </w:p>
    <w:p w:rsidR="00212150" w:rsidRDefault="00212150" w:rsidP="00212150">
      <w:pPr>
        <w:pStyle w:val="ListParagraph"/>
        <w:ind w:left="360"/>
        <w:jc w:val="center"/>
        <w:rPr>
          <w:rFonts w:ascii="Trebuchet MS" w:hAnsi="Trebuchet MS"/>
          <w:b/>
          <w:sz w:val="32"/>
          <w:szCs w:val="32"/>
        </w:rPr>
      </w:pPr>
      <w:r w:rsidRPr="009A7CF3">
        <w:rPr>
          <w:rFonts w:ascii="Trebuchet MS" w:hAnsi="Trebuchet MS"/>
          <w:b/>
          <w:sz w:val="32"/>
          <w:szCs w:val="32"/>
        </w:rPr>
        <w:t xml:space="preserve">Our Sense of </w:t>
      </w:r>
      <w:r>
        <w:rPr>
          <w:rFonts w:ascii="Trebuchet MS" w:hAnsi="Trebuchet MS"/>
          <w:b/>
          <w:sz w:val="32"/>
          <w:szCs w:val="32"/>
        </w:rPr>
        <w:t xml:space="preserve">Spiritual </w:t>
      </w:r>
      <w:r w:rsidRPr="009A7CF3">
        <w:rPr>
          <w:rFonts w:ascii="Trebuchet MS" w:hAnsi="Trebuchet MS"/>
          <w:b/>
          <w:sz w:val="32"/>
          <w:szCs w:val="32"/>
        </w:rPr>
        <w:t xml:space="preserve">Hearing </w:t>
      </w:r>
    </w:p>
    <w:p w:rsidR="00212150" w:rsidRDefault="00212150" w:rsidP="00212150">
      <w:pPr>
        <w:pStyle w:val="ListParagraph"/>
        <w:ind w:left="360"/>
        <w:jc w:val="center"/>
        <w:rPr>
          <w:rFonts w:ascii="Trebuchet MS" w:hAnsi="Trebuchet MS"/>
          <w:b/>
          <w:sz w:val="32"/>
          <w:szCs w:val="32"/>
        </w:rPr>
      </w:pPr>
    </w:p>
    <w:p w:rsidR="00212150" w:rsidRPr="009A7CF3" w:rsidRDefault="00212150" w:rsidP="00212150">
      <w:pPr>
        <w:pStyle w:val="ListParagraph"/>
        <w:ind w:left="360"/>
        <w:rPr>
          <w:rFonts w:ascii="Trebuchet MS" w:hAnsi="Trebuchet MS"/>
          <w:b/>
          <w:sz w:val="32"/>
          <w:szCs w:val="32"/>
        </w:rPr>
      </w:pPr>
    </w:p>
    <w:p w:rsidR="00212150" w:rsidRDefault="00212150" w:rsidP="00212150">
      <w:pPr>
        <w:pStyle w:val="ListParagraph"/>
        <w:ind w:left="360"/>
        <w:rPr>
          <w:rFonts w:ascii="Trebuchet MS" w:hAnsi="Trebuchet MS"/>
          <w:b/>
          <w:sz w:val="28"/>
          <w:szCs w:val="28"/>
        </w:rPr>
      </w:pPr>
      <w:r>
        <w:rPr>
          <w:rFonts w:ascii="Trebuchet MS" w:hAnsi="Trebuchet MS"/>
          <w:b/>
          <w:sz w:val="28"/>
          <w:szCs w:val="28"/>
        </w:rPr>
        <w:t>Physical Aspects of Hearing Related to Spiritual</w:t>
      </w:r>
    </w:p>
    <w:p w:rsidR="00212150" w:rsidRDefault="00212150" w:rsidP="00212150">
      <w:pPr>
        <w:pStyle w:val="ListParagraph"/>
        <w:numPr>
          <w:ilvl w:val="0"/>
          <w:numId w:val="2"/>
        </w:numPr>
        <w:ind w:left="1080"/>
        <w:rPr>
          <w:b/>
          <w:sz w:val="28"/>
          <w:szCs w:val="28"/>
        </w:rPr>
      </w:pPr>
      <w:r>
        <w:rPr>
          <w:b/>
          <w:sz w:val="28"/>
          <w:szCs w:val="28"/>
        </w:rPr>
        <w:t xml:space="preserve">Just as a baby knows his mother’s and father’s voice, so do we know our father’s (John 10). </w:t>
      </w:r>
    </w:p>
    <w:p w:rsidR="00212150" w:rsidRDefault="00212150" w:rsidP="00212150">
      <w:pPr>
        <w:pStyle w:val="ListParagraph"/>
        <w:numPr>
          <w:ilvl w:val="0"/>
          <w:numId w:val="2"/>
        </w:numPr>
        <w:ind w:left="1080"/>
        <w:rPr>
          <w:b/>
          <w:sz w:val="28"/>
          <w:szCs w:val="28"/>
        </w:rPr>
      </w:pPr>
      <w:r>
        <w:rPr>
          <w:b/>
          <w:sz w:val="28"/>
          <w:szCs w:val="28"/>
        </w:rPr>
        <w:t>Just as there are physical sounds so high we cannot hear, so it is with the spiritual. We have to have ears that can hear that high, just as his thoughts are not our thoughts, so is our spiritual hearing not the same.</w:t>
      </w:r>
    </w:p>
    <w:p w:rsidR="00212150" w:rsidRDefault="00212150" w:rsidP="00212150">
      <w:pPr>
        <w:pStyle w:val="ListParagraph"/>
        <w:ind w:left="0"/>
        <w:rPr>
          <w:rFonts w:ascii="Trebuchet MS" w:hAnsi="Trebuchet MS"/>
          <w:b/>
          <w:sz w:val="28"/>
          <w:szCs w:val="28"/>
        </w:rPr>
      </w:pPr>
    </w:p>
    <w:p w:rsidR="00212150" w:rsidRDefault="00212150" w:rsidP="00212150">
      <w:pPr>
        <w:pStyle w:val="ListParagraph"/>
        <w:ind w:left="0"/>
        <w:rPr>
          <w:rFonts w:ascii="Trebuchet MS" w:hAnsi="Trebuchet MS"/>
          <w:b/>
          <w:sz w:val="28"/>
          <w:szCs w:val="28"/>
        </w:rPr>
      </w:pPr>
    </w:p>
    <w:p w:rsidR="00212150" w:rsidRDefault="00212150" w:rsidP="00212150">
      <w:pPr>
        <w:pStyle w:val="ListParagraph"/>
        <w:ind w:left="0"/>
        <w:jc w:val="center"/>
        <w:rPr>
          <w:rFonts w:ascii="Trebuchet MS" w:hAnsi="Trebuchet MS"/>
          <w:b/>
          <w:sz w:val="28"/>
          <w:szCs w:val="28"/>
        </w:rPr>
      </w:pPr>
      <w:r>
        <w:rPr>
          <w:rFonts w:ascii="Trebuchet MS" w:hAnsi="Trebuchet MS"/>
          <w:b/>
          <w:sz w:val="28"/>
          <w:szCs w:val="28"/>
        </w:rPr>
        <w:t>Tools for Hearing Spiritually</w:t>
      </w:r>
    </w:p>
    <w:p w:rsidR="00212150" w:rsidRDefault="00212150" w:rsidP="00212150">
      <w:pPr>
        <w:pStyle w:val="ListParagraph"/>
        <w:ind w:left="0"/>
        <w:jc w:val="center"/>
        <w:rPr>
          <w:rFonts w:ascii="Trebuchet MS" w:hAnsi="Trebuchet MS"/>
          <w:b/>
          <w:sz w:val="28"/>
          <w:szCs w:val="28"/>
        </w:rPr>
      </w:pPr>
      <w:r>
        <w:rPr>
          <w:rFonts w:ascii="Arial" w:hAnsi="Arial" w:cs="Arial"/>
          <w:noProof/>
          <w:color w:val="0000FF"/>
          <w:sz w:val="27"/>
          <w:szCs w:val="27"/>
        </w:rPr>
        <w:drawing>
          <wp:inline distT="0" distB="0" distL="0" distR="0" wp14:anchorId="52F263FD" wp14:editId="37F2C71D">
            <wp:extent cx="1762125" cy="447675"/>
            <wp:effectExtent l="0" t="0" r="9525" b="9525"/>
            <wp:docPr id="1" name="Picture 1" descr="http://t2.gstatic.com/images?q=tbn:ANd9GcTkwL1wlU2ojs2m1LYxdZncASBoYis8YXo3EX_-r1OG8EYzfX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kwL1wlU2ojs2m1LYxdZncASBoYis8YXo3EX_-r1OG8EYzfXn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2125" cy="447675"/>
                    </a:xfrm>
                    <a:prstGeom prst="rect">
                      <a:avLst/>
                    </a:prstGeom>
                    <a:noFill/>
                    <a:ln>
                      <a:noFill/>
                    </a:ln>
                  </pic:spPr>
                </pic:pic>
              </a:graphicData>
            </a:graphic>
          </wp:inline>
        </w:drawing>
      </w:r>
    </w:p>
    <w:p w:rsidR="00212150" w:rsidRDefault="00212150" w:rsidP="00212150">
      <w:pPr>
        <w:pStyle w:val="ListParagraph"/>
        <w:ind w:left="0"/>
        <w:rPr>
          <w:rFonts w:ascii="Trebuchet MS" w:hAnsi="Trebuchet MS"/>
          <w:b/>
          <w:sz w:val="28"/>
          <w:szCs w:val="28"/>
        </w:rPr>
      </w:pPr>
    </w:p>
    <w:p w:rsidR="00212150" w:rsidRDefault="00212150" w:rsidP="00212150">
      <w:pPr>
        <w:pStyle w:val="ListParagraph"/>
        <w:rPr>
          <w:b/>
          <w:sz w:val="28"/>
          <w:szCs w:val="28"/>
        </w:rPr>
      </w:pPr>
    </w:p>
    <w:p w:rsidR="00212150" w:rsidRDefault="00212150" w:rsidP="00212150">
      <w:pPr>
        <w:pStyle w:val="ListParagraph"/>
        <w:numPr>
          <w:ilvl w:val="0"/>
          <w:numId w:val="1"/>
        </w:numPr>
        <w:rPr>
          <w:sz w:val="28"/>
          <w:szCs w:val="28"/>
        </w:rPr>
      </w:pPr>
      <w:r>
        <w:rPr>
          <w:sz w:val="28"/>
          <w:szCs w:val="28"/>
        </w:rPr>
        <w:t xml:space="preserve">By softening our heart, we hear the voice of God  </w:t>
      </w:r>
    </w:p>
    <w:p w:rsidR="00212150" w:rsidRPr="009A7CF3" w:rsidRDefault="00212150" w:rsidP="00212150">
      <w:pPr>
        <w:pStyle w:val="ListParagraph"/>
        <w:rPr>
          <w:sz w:val="16"/>
          <w:szCs w:val="16"/>
        </w:rPr>
      </w:pPr>
    </w:p>
    <w:p w:rsidR="00212150" w:rsidRDefault="00212150" w:rsidP="00212150">
      <w:pPr>
        <w:pStyle w:val="ListParagraph"/>
        <w:ind w:left="1440"/>
        <w:rPr>
          <w:rFonts w:ascii="Trebuchet MS" w:hAnsi="Trebuchet MS"/>
          <w:sz w:val="24"/>
          <w:szCs w:val="24"/>
        </w:rPr>
      </w:pPr>
      <w:r>
        <w:rPr>
          <w:rFonts w:ascii="Trebuchet MS" w:hAnsi="Trebuchet MS"/>
          <w:sz w:val="24"/>
          <w:szCs w:val="24"/>
        </w:rPr>
        <w:t xml:space="preserve">“To day </w:t>
      </w:r>
      <w:r>
        <w:rPr>
          <w:rFonts w:ascii="Trebuchet MS" w:hAnsi="Trebuchet MS"/>
          <w:b/>
          <w:sz w:val="24"/>
          <w:szCs w:val="24"/>
        </w:rPr>
        <w:t>if ye will hear</w:t>
      </w:r>
      <w:r>
        <w:rPr>
          <w:rFonts w:ascii="Trebuchet MS" w:hAnsi="Trebuchet MS"/>
          <w:sz w:val="24"/>
          <w:szCs w:val="24"/>
        </w:rPr>
        <w:t xml:space="preserve"> his voice, </w:t>
      </w:r>
      <w:r>
        <w:rPr>
          <w:rFonts w:ascii="Trebuchet MS" w:hAnsi="Trebuchet MS"/>
          <w:b/>
          <w:sz w:val="24"/>
          <w:szCs w:val="24"/>
        </w:rPr>
        <w:t>harden not</w:t>
      </w:r>
      <w:r>
        <w:rPr>
          <w:rFonts w:ascii="Trebuchet MS" w:hAnsi="Trebuchet MS"/>
          <w:sz w:val="24"/>
          <w:szCs w:val="24"/>
        </w:rPr>
        <w:t xml:space="preserve"> your hearts.” (Heb. 4:7)</w:t>
      </w:r>
    </w:p>
    <w:p w:rsidR="00212150" w:rsidRPr="009A7CF3" w:rsidRDefault="00212150" w:rsidP="00212150">
      <w:pPr>
        <w:pStyle w:val="ListParagraph"/>
        <w:ind w:left="1440"/>
        <w:rPr>
          <w:rFonts w:ascii="Trebuchet MS" w:hAnsi="Trebuchet MS"/>
          <w:sz w:val="16"/>
          <w:szCs w:val="16"/>
        </w:rPr>
      </w:pPr>
    </w:p>
    <w:p w:rsidR="00212150" w:rsidRDefault="00212150" w:rsidP="00212150">
      <w:pPr>
        <w:pStyle w:val="ListParagraph"/>
        <w:ind w:left="1440"/>
        <w:rPr>
          <w:rFonts w:ascii="Trebuchet MS" w:hAnsi="Trebuchet MS"/>
          <w:sz w:val="24"/>
          <w:szCs w:val="24"/>
        </w:rPr>
      </w:pPr>
      <w:r>
        <w:rPr>
          <w:rFonts w:ascii="Trebuchet MS" w:hAnsi="Trebuchet MS"/>
          <w:sz w:val="24"/>
          <w:szCs w:val="24"/>
        </w:rPr>
        <w:t xml:space="preserve">The Lord says </w:t>
      </w:r>
      <w:r w:rsidRPr="007B5EA6">
        <w:rPr>
          <w:rFonts w:ascii="Trebuchet MS" w:hAnsi="Trebuchet MS"/>
          <w:b/>
          <w:sz w:val="24"/>
          <w:szCs w:val="24"/>
        </w:rPr>
        <w:t>we will hear</w:t>
      </w:r>
      <w:r>
        <w:rPr>
          <w:rFonts w:ascii="Trebuchet MS" w:hAnsi="Trebuchet MS"/>
          <w:sz w:val="24"/>
          <w:szCs w:val="24"/>
        </w:rPr>
        <w:t xml:space="preserve"> his voice if we do this. It is not a wished for possibility. We can hear it </w:t>
      </w:r>
      <w:r w:rsidRPr="00031250">
        <w:rPr>
          <w:rFonts w:ascii="Trebuchet MS" w:hAnsi="Trebuchet MS"/>
          <w:b/>
          <w:sz w:val="24"/>
          <w:szCs w:val="24"/>
        </w:rPr>
        <w:t>TODAY</w:t>
      </w:r>
      <w:r>
        <w:rPr>
          <w:rFonts w:ascii="Trebuchet MS" w:hAnsi="Trebuchet MS"/>
          <w:sz w:val="24"/>
          <w:szCs w:val="24"/>
        </w:rPr>
        <w:t xml:space="preserve"> as he says. The more we harden our hearts, the less we hear him. We must soften our hearts every day or risk hardening and not hearing the Lord very well.</w:t>
      </w:r>
    </w:p>
    <w:p w:rsidR="00212150" w:rsidRDefault="00212150" w:rsidP="00212150">
      <w:pPr>
        <w:pStyle w:val="ListParagraph"/>
        <w:ind w:left="1440"/>
        <w:rPr>
          <w:rFonts w:ascii="Trebuchet MS" w:hAnsi="Trebuchet MS"/>
          <w:sz w:val="24"/>
          <w:szCs w:val="24"/>
        </w:rPr>
      </w:pPr>
    </w:p>
    <w:p w:rsidR="00212150" w:rsidRDefault="00212150" w:rsidP="00212150">
      <w:pPr>
        <w:pStyle w:val="ListParagraph"/>
        <w:ind w:left="1440"/>
        <w:rPr>
          <w:rFonts w:ascii="Trebuchet MS" w:hAnsi="Trebuchet MS"/>
          <w:sz w:val="24"/>
          <w:szCs w:val="24"/>
        </w:rPr>
      </w:pPr>
      <w:r w:rsidRPr="00031250">
        <w:rPr>
          <w:rFonts w:ascii="Trebuchet MS" w:hAnsi="Trebuchet MS"/>
          <w:b/>
          <w:sz w:val="44"/>
          <w:szCs w:val="44"/>
        </w:rPr>
        <w:t>?</w:t>
      </w:r>
      <w:r w:rsidRPr="00031250">
        <w:rPr>
          <w:rFonts w:ascii="Trebuchet MS" w:hAnsi="Trebuchet MS"/>
          <w:b/>
          <w:sz w:val="36"/>
          <w:szCs w:val="36"/>
        </w:rPr>
        <w:t xml:space="preserve"> </w:t>
      </w:r>
      <w:r>
        <w:rPr>
          <w:rFonts w:ascii="Trebuchet MS" w:hAnsi="Trebuchet MS"/>
          <w:sz w:val="24"/>
          <w:szCs w:val="24"/>
        </w:rPr>
        <w:t>How can we go about softening our hearts?</w:t>
      </w:r>
    </w:p>
    <w:p w:rsidR="00212150" w:rsidRDefault="00212150" w:rsidP="00212150">
      <w:pPr>
        <w:pStyle w:val="ListParagraph"/>
        <w:ind w:left="1440"/>
        <w:rPr>
          <w:rFonts w:ascii="Trebuchet MS" w:hAnsi="Trebuchet MS"/>
          <w:sz w:val="24"/>
          <w:szCs w:val="24"/>
        </w:rPr>
      </w:pPr>
    </w:p>
    <w:p w:rsidR="00212150" w:rsidRDefault="00212150" w:rsidP="00212150">
      <w:pPr>
        <w:pStyle w:val="ListParagraph"/>
        <w:numPr>
          <w:ilvl w:val="0"/>
          <w:numId w:val="1"/>
        </w:numPr>
        <w:rPr>
          <w:sz w:val="28"/>
          <w:szCs w:val="28"/>
        </w:rPr>
      </w:pPr>
      <w:r w:rsidRPr="00D51F62">
        <w:rPr>
          <w:sz w:val="28"/>
          <w:szCs w:val="28"/>
        </w:rPr>
        <w:t>Crying out to God</w:t>
      </w:r>
      <w:r>
        <w:rPr>
          <w:sz w:val="28"/>
          <w:szCs w:val="28"/>
        </w:rPr>
        <w:t xml:space="preserve"> causes him to hear us and we then hear from him</w:t>
      </w:r>
    </w:p>
    <w:p w:rsidR="00212150" w:rsidRPr="009A7CF3" w:rsidRDefault="00212150" w:rsidP="00212150">
      <w:pPr>
        <w:pStyle w:val="ListParagraph"/>
        <w:rPr>
          <w:sz w:val="16"/>
          <w:szCs w:val="16"/>
        </w:rPr>
      </w:pPr>
    </w:p>
    <w:p w:rsidR="00212150" w:rsidRPr="004756F5" w:rsidRDefault="00212150" w:rsidP="00212150">
      <w:pPr>
        <w:pStyle w:val="ListParagraph"/>
        <w:ind w:left="1440"/>
        <w:rPr>
          <w:rFonts w:ascii="Trebuchet MS" w:hAnsi="Trebuchet MS"/>
          <w:sz w:val="24"/>
          <w:szCs w:val="24"/>
        </w:rPr>
      </w:pPr>
      <w:r w:rsidRPr="004756F5">
        <w:rPr>
          <w:rFonts w:ascii="Trebuchet MS" w:hAnsi="Trebuchet MS"/>
          <w:sz w:val="24"/>
          <w:szCs w:val="24"/>
        </w:rPr>
        <w:t xml:space="preserve">And when we </w:t>
      </w:r>
      <w:r w:rsidRPr="004756F5">
        <w:rPr>
          <w:rFonts w:ascii="Trebuchet MS" w:hAnsi="Trebuchet MS"/>
          <w:b/>
          <w:bCs/>
          <w:color w:val="CC0022"/>
          <w:sz w:val="24"/>
          <w:szCs w:val="24"/>
        </w:rPr>
        <w:t>cried</w:t>
      </w:r>
      <w:r w:rsidRPr="004756F5">
        <w:rPr>
          <w:rFonts w:ascii="Trebuchet MS" w:hAnsi="Trebuchet MS"/>
          <w:sz w:val="24"/>
          <w:szCs w:val="24"/>
        </w:rPr>
        <w:t xml:space="preserve"> </w:t>
      </w:r>
      <w:r w:rsidRPr="004756F5">
        <w:rPr>
          <w:rFonts w:ascii="Trebuchet MS" w:hAnsi="Trebuchet MS"/>
          <w:b/>
          <w:bCs/>
          <w:color w:val="CC0022"/>
          <w:sz w:val="24"/>
          <w:szCs w:val="24"/>
        </w:rPr>
        <w:t>unto</w:t>
      </w:r>
      <w:r w:rsidRPr="004756F5">
        <w:rPr>
          <w:rFonts w:ascii="Trebuchet MS" w:hAnsi="Trebuchet MS"/>
          <w:sz w:val="24"/>
          <w:szCs w:val="24"/>
        </w:rPr>
        <w:t xml:space="preserve"> </w:t>
      </w:r>
      <w:r w:rsidRPr="004756F5">
        <w:rPr>
          <w:rFonts w:ascii="Trebuchet MS" w:hAnsi="Trebuchet MS"/>
          <w:b/>
          <w:bCs/>
          <w:color w:val="CC0022"/>
          <w:sz w:val="24"/>
          <w:szCs w:val="24"/>
        </w:rPr>
        <w:t>the</w:t>
      </w:r>
      <w:r w:rsidRPr="004756F5">
        <w:rPr>
          <w:rFonts w:ascii="Trebuchet MS" w:hAnsi="Trebuchet MS"/>
          <w:sz w:val="24"/>
          <w:szCs w:val="24"/>
        </w:rPr>
        <w:t xml:space="preserve"> </w:t>
      </w:r>
      <w:r w:rsidRPr="004756F5">
        <w:rPr>
          <w:rFonts w:ascii="Trebuchet MS" w:hAnsi="Trebuchet MS"/>
          <w:b/>
          <w:bCs/>
          <w:color w:val="CC0022"/>
          <w:sz w:val="24"/>
          <w:szCs w:val="24"/>
        </w:rPr>
        <w:t>LORD</w:t>
      </w:r>
      <w:r w:rsidRPr="004756F5">
        <w:rPr>
          <w:rFonts w:ascii="Trebuchet MS" w:hAnsi="Trebuchet MS"/>
          <w:sz w:val="24"/>
          <w:szCs w:val="24"/>
        </w:rPr>
        <w:t>, he heard our voice Numbers 20:16</w:t>
      </w:r>
    </w:p>
    <w:p w:rsidR="00212150" w:rsidRPr="004756F5" w:rsidRDefault="00212150" w:rsidP="00212150">
      <w:pPr>
        <w:pStyle w:val="ListParagraph"/>
        <w:ind w:left="1440"/>
        <w:rPr>
          <w:rFonts w:ascii="Trebuchet MS" w:hAnsi="Trebuchet MS"/>
          <w:sz w:val="24"/>
          <w:szCs w:val="24"/>
        </w:rPr>
      </w:pPr>
      <w:r w:rsidRPr="004756F5">
        <w:rPr>
          <w:rFonts w:ascii="Trebuchet MS" w:hAnsi="Trebuchet MS"/>
          <w:sz w:val="24"/>
          <w:szCs w:val="24"/>
        </w:rPr>
        <w:t xml:space="preserve">And when we </w:t>
      </w:r>
      <w:r w:rsidRPr="004756F5">
        <w:rPr>
          <w:rFonts w:ascii="Trebuchet MS" w:hAnsi="Trebuchet MS"/>
          <w:b/>
          <w:bCs/>
          <w:color w:val="CC0022"/>
          <w:sz w:val="24"/>
          <w:szCs w:val="24"/>
        </w:rPr>
        <w:t>cried</w:t>
      </w:r>
      <w:r w:rsidRPr="004756F5">
        <w:rPr>
          <w:rFonts w:ascii="Trebuchet MS" w:hAnsi="Trebuchet MS"/>
          <w:sz w:val="24"/>
          <w:szCs w:val="24"/>
        </w:rPr>
        <w:t xml:space="preserve"> </w:t>
      </w:r>
      <w:r w:rsidRPr="004756F5">
        <w:rPr>
          <w:rFonts w:ascii="Trebuchet MS" w:hAnsi="Trebuchet MS"/>
          <w:b/>
          <w:bCs/>
          <w:color w:val="CC0022"/>
          <w:sz w:val="24"/>
          <w:szCs w:val="24"/>
        </w:rPr>
        <w:t>unto</w:t>
      </w:r>
      <w:r w:rsidRPr="004756F5">
        <w:rPr>
          <w:rFonts w:ascii="Trebuchet MS" w:hAnsi="Trebuchet MS"/>
          <w:sz w:val="24"/>
          <w:szCs w:val="24"/>
        </w:rPr>
        <w:t xml:space="preserve"> </w:t>
      </w:r>
      <w:r w:rsidRPr="004756F5">
        <w:rPr>
          <w:rFonts w:ascii="Trebuchet MS" w:hAnsi="Trebuchet MS"/>
          <w:b/>
          <w:bCs/>
          <w:color w:val="CC0022"/>
          <w:sz w:val="24"/>
          <w:szCs w:val="24"/>
        </w:rPr>
        <w:t>the</w:t>
      </w:r>
      <w:r w:rsidRPr="004756F5">
        <w:rPr>
          <w:rFonts w:ascii="Trebuchet MS" w:hAnsi="Trebuchet MS"/>
          <w:sz w:val="24"/>
          <w:szCs w:val="24"/>
        </w:rPr>
        <w:t xml:space="preserve"> </w:t>
      </w:r>
      <w:r w:rsidRPr="004756F5">
        <w:rPr>
          <w:rFonts w:ascii="Trebuchet MS" w:hAnsi="Trebuchet MS"/>
          <w:b/>
          <w:bCs/>
          <w:color w:val="CC0022"/>
          <w:sz w:val="24"/>
          <w:szCs w:val="24"/>
        </w:rPr>
        <w:t>LORD</w:t>
      </w:r>
      <w:r w:rsidRPr="004756F5">
        <w:rPr>
          <w:rFonts w:ascii="Trebuchet MS" w:hAnsi="Trebuchet MS"/>
          <w:sz w:val="24"/>
          <w:szCs w:val="24"/>
        </w:rPr>
        <w:t xml:space="preserve"> God of our fathers, </w:t>
      </w:r>
      <w:r w:rsidRPr="004756F5">
        <w:rPr>
          <w:rFonts w:ascii="Trebuchet MS" w:hAnsi="Trebuchet MS"/>
          <w:bCs/>
          <w:color w:val="CC0022"/>
          <w:sz w:val="24"/>
          <w:szCs w:val="24"/>
        </w:rPr>
        <w:t>the</w:t>
      </w:r>
      <w:r w:rsidRPr="004756F5">
        <w:rPr>
          <w:rFonts w:ascii="Trebuchet MS" w:hAnsi="Trebuchet MS"/>
          <w:sz w:val="24"/>
          <w:szCs w:val="24"/>
        </w:rPr>
        <w:t xml:space="preserve"> </w:t>
      </w:r>
      <w:r w:rsidRPr="004756F5">
        <w:rPr>
          <w:rFonts w:ascii="Trebuchet MS" w:hAnsi="Trebuchet MS"/>
          <w:bCs/>
          <w:color w:val="CC0022"/>
          <w:sz w:val="24"/>
          <w:szCs w:val="24"/>
        </w:rPr>
        <w:t>LORD</w:t>
      </w:r>
      <w:r w:rsidRPr="004756F5">
        <w:rPr>
          <w:rFonts w:ascii="Trebuchet MS" w:hAnsi="Trebuchet MS"/>
          <w:sz w:val="24"/>
          <w:szCs w:val="24"/>
        </w:rPr>
        <w:t xml:space="preserve"> heard our voice (Deut 26:7)</w:t>
      </w:r>
    </w:p>
    <w:p w:rsidR="00212150" w:rsidRDefault="00212150" w:rsidP="00212150">
      <w:pPr>
        <w:pStyle w:val="ListParagraph"/>
        <w:ind w:left="1440"/>
        <w:rPr>
          <w:rFonts w:ascii="Trebuchet MS" w:hAnsi="Trebuchet MS"/>
          <w:sz w:val="24"/>
          <w:szCs w:val="24"/>
        </w:rPr>
      </w:pPr>
      <w:r w:rsidRPr="004756F5">
        <w:rPr>
          <w:rFonts w:ascii="Trebuchet MS" w:hAnsi="Trebuchet MS"/>
          <w:sz w:val="24"/>
          <w:szCs w:val="24"/>
        </w:rPr>
        <w:t xml:space="preserve">I </w:t>
      </w:r>
      <w:r w:rsidRPr="004756F5">
        <w:rPr>
          <w:rFonts w:ascii="Trebuchet MS" w:hAnsi="Trebuchet MS"/>
          <w:b/>
          <w:bCs/>
          <w:color w:val="CC0022"/>
          <w:sz w:val="24"/>
          <w:szCs w:val="24"/>
        </w:rPr>
        <w:t>cried</w:t>
      </w:r>
      <w:r w:rsidRPr="004756F5">
        <w:rPr>
          <w:rFonts w:ascii="Trebuchet MS" w:hAnsi="Trebuchet MS"/>
          <w:sz w:val="24"/>
          <w:szCs w:val="24"/>
        </w:rPr>
        <w:t xml:space="preserve"> </w:t>
      </w:r>
      <w:r w:rsidRPr="004756F5">
        <w:rPr>
          <w:rFonts w:ascii="Trebuchet MS" w:hAnsi="Trebuchet MS"/>
          <w:b/>
          <w:bCs/>
          <w:color w:val="CC0022"/>
          <w:sz w:val="24"/>
          <w:szCs w:val="24"/>
        </w:rPr>
        <w:t>unto</w:t>
      </w:r>
      <w:r w:rsidRPr="004756F5">
        <w:rPr>
          <w:rFonts w:ascii="Trebuchet MS" w:hAnsi="Trebuchet MS"/>
          <w:sz w:val="24"/>
          <w:szCs w:val="24"/>
        </w:rPr>
        <w:t xml:space="preserve"> </w:t>
      </w:r>
      <w:r w:rsidRPr="004756F5">
        <w:rPr>
          <w:rFonts w:ascii="Trebuchet MS" w:hAnsi="Trebuchet MS"/>
          <w:b/>
          <w:bCs/>
          <w:color w:val="CC0022"/>
          <w:sz w:val="24"/>
          <w:szCs w:val="24"/>
        </w:rPr>
        <w:t>the</w:t>
      </w:r>
      <w:r w:rsidRPr="004756F5">
        <w:rPr>
          <w:rFonts w:ascii="Trebuchet MS" w:hAnsi="Trebuchet MS"/>
          <w:sz w:val="24"/>
          <w:szCs w:val="24"/>
        </w:rPr>
        <w:t xml:space="preserve"> </w:t>
      </w:r>
      <w:r w:rsidRPr="004756F5">
        <w:rPr>
          <w:rFonts w:ascii="Trebuchet MS" w:hAnsi="Trebuchet MS"/>
          <w:b/>
          <w:bCs/>
          <w:color w:val="CC0022"/>
          <w:sz w:val="24"/>
          <w:szCs w:val="24"/>
        </w:rPr>
        <w:t>LORD</w:t>
      </w:r>
      <w:r w:rsidRPr="004756F5">
        <w:rPr>
          <w:rFonts w:ascii="Trebuchet MS" w:hAnsi="Trebuchet MS"/>
          <w:sz w:val="24"/>
          <w:szCs w:val="24"/>
        </w:rPr>
        <w:t xml:space="preserve"> with my voice, and he heard me out of his holy hill. Selah. (Psalm 3:4)</w:t>
      </w:r>
    </w:p>
    <w:p w:rsidR="00212150" w:rsidRPr="004756F5" w:rsidRDefault="00212150" w:rsidP="00212150">
      <w:pPr>
        <w:pStyle w:val="ListParagraph"/>
        <w:ind w:left="1440"/>
        <w:rPr>
          <w:sz w:val="24"/>
          <w:szCs w:val="24"/>
        </w:rPr>
      </w:pPr>
    </w:p>
    <w:p w:rsidR="00212150" w:rsidRDefault="00212150" w:rsidP="00212150">
      <w:pPr>
        <w:pStyle w:val="ListParagraph"/>
        <w:rPr>
          <w:sz w:val="28"/>
          <w:szCs w:val="28"/>
        </w:rPr>
      </w:pPr>
    </w:p>
    <w:p w:rsidR="00212150" w:rsidRDefault="00212150" w:rsidP="00212150">
      <w:pPr>
        <w:pStyle w:val="ListParagraph"/>
        <w:numPr>
          <w:ilvl w:val="0"/>
          <w:numId w:val="1"/>
        </w:numPr>
        <w:rPr>
          <w:sz w:val="28"/>
          <w:szCs w:val="28"/>
        </w:rPr>
      </w:pPr>
      <w:r>
        <w:rPr>
          <w:sz w:val="28"/>
          <w:szCs w:val="28"/>
        </w:rPr>
        <w:t xml:space="preserve">“hearing </w:t>
      </w:r>
      <w:r>
        <w:rPr>
          <w:i/>
          <w:sz w:val="28"/>
          <w:szCs w:val="28"/>
        </w:rPr>
        <w:t>comes</w:t>
      </w:r>
      <w:r>
        <w:rPr>
          <w:sz w:val="28"/>
          <w:szCs w:val="28"/>
        </w:rPr>
        <w:t xml:space="preserve"> by the word of God” </w:t>
      </w:r>
    </w:p>
    <w:p w:rsidR="00212150" w:rsidRPr="009A7CF3" w:rsidRDefault="00212150" w:rsidP="00212150">
      <w:pPr>
        <w:pStyle w:val="ListParagraph"/>
        <w:rPr>
          <w:sz w:val="16"/>
          <w:szCs w:val="16"/>
        </w:rPr>
      </w:pPr>
    </w:p>
    <w:p w:rsidR="00212150" w:rsidRDefault="00212150" w:rsidP="00212150">
      <w:pPr>
        <w:pStyle w:val="ListParagraph"/>
        <w:ind w:left="1440"/>
        <w:rPr>
          <w:rFonts w:ascii="Trebuchet MS" w:hAnsi="Trebuchet MS"/>
          <w:b/>
          <w:sz w:val="24"/>
          <w:szCs w:val="24"/>
        </w:rPr>
      </w:pPr>
      <w:r>
        <w:rPr>
          <w:rFonts w:ascii="Trebuchet MS" w:hAnsi="Trebuchet MS"/>
          <w:sz w:val="24"/>
          <w:szCs w:val="24"/>
        </w:rPr>
        <w:t xml:space="preserve">“So then faith </w:t>
      </w:r>
      <w:r>
        <w:rPr>
          <w:rFonts w:ascii="Trebuchet MS" w:hAnsi="Trebuchet MS"/>
          <w:i/>
          <w:sz w:val="24"/>
          <w:szCs w:val="24"/>
        </w:rPr>
        <w:t>cometh</w:t>
      </w:r>
      <w:r>
        <w:rPr>
          <w:rFonts w:ascii="Trebuchet MS" w:hAnsi="Trebuchet MS"/>
          <w:sz w:val="24"/>
          <w:szCs w:val="24"/>
        </w:rPr>
        <w:t xml:space="preserve"> by hearing, and </w:t>
      </w:r>
      <w:r>
        <w:rPr>
          <w:rFonts w:ascii="Trebuchet MS" w:hAnsi="Trebuchet MS"/>
          <w:b/>
          <w:sz w:val="24"/>
          <w:szCs w:val="24"/>
        </w:rPr>
        <w:t xml:space="preserve">hearing by the word of God.” </w:t>
      </w:r>
    </w:p>
    <w:p w:rsidR="00212150" w:rsidRPr="009A7CF3" w:rsidRDefault="00212150" w:rsidP="00212150">
      <w:pPr>
        <w:pStyle w:val="ListParagraph"/>
        <w:ind w:left="1440"/>
        <w:rPr>
          <w:rFonts w:ascii="Trebuchet MS" w:hAnsi="Trebuchet MS"/>
          <w:b/>
          <w:sz w:val="16"/>
          <w:szCs w:val="16"/>
        </w:rPr>
      </w:pPr>
    </w:p>
    <w:p w:rsidR="00212150" w:rsidRDefault="00212150" w:rsidP="00212150">
      <w:pPr>
        <w:pStyle w:val="ListParagraph"/>
        <w:ind w:left="1440"/>
        <w:rPr>
          <w:rFonts w:ascii="Trebuchet MS" w:hAnsi="Trebuchet MS"/>
          <w:b/>
          <w:sz w:val="24"/>
          <w:szCs w:val="24"/>
        </w:rPr>
      </w:pPr>
      <w:r>
        <w:rPr>
          <w:rFonts w:ascii="Trebuchet MS" w:hAnsi="Trebuchet MS"/>
          <w:b/>
          <w:sz w:val="24"/>
          <w:szCs w:val="24"/>
        </w:rPr>
        <w:t>“</w:t>
      </w:r>
      <w:r>
        <w:rPr>
          <w:rFonts w:ascii="Trebuchet MS" w:hAnsi="Trebuchet MS"/>
        </w:rPr>
        <w:t xml:space="preserve">When thou goest, it shall lead thee; when thou sleepest, it shall keep thee; and </w:t>
      </w:r>
      <w:r w:rsidRPr="007B5EA6">
        <w:rPr>
          <w:rFonts w:ascii="Trebuchet MS" w:hAnsi="Trebuchet MS"/>
          <w:i/>
        </w:rPr>
        <w:t>when</w:t>
      </w:r>
      <w:r>
        <w:rPr>
          <w:rFonts w:ascii="Trebuchet MS" w:hAnsi="Trebuchet MS"/>
        </w:rPr>
        <w:t xml:space="preserve"> thou awakest, </w:t>
      </w:r>
      <w:r w:rsidRPr="007B5EA6">
        <w:rPr>
          <w:rFonts w:ascii="Trebuchet MS" w:hAnsi="Trebuchet MS"/>
          <w:b/>
          <w:u w:val="single"/>
        </w:rPr>
        <w:t>it shall talk with thee</w:t>
      </w:r>
      <w:r>
        <w:rPr>
          <w:rFonts w:ascii="Trebuchet MS" w:hAnsi="Trebuchet MS"/>
        </w:rPr>
        <w:t>.</w:t>
      </w:r>
      <w:r w:rsidRPr="007B5EA6">
        <w:rPr>
          <w:rFonts w:ascii="Trebuchet MS" w:hAnsi="Trebuchet MS"/>
        </w:rPr>
        <w:t xml:space="preserve"> </w:t>
      </w:r>
      <w:r>
        <w:rPr>
          <w:rFonts w:ascii="Trebuchet MS" w:hAnsi="Trebuchet MS"/>
        </w:rPr>
        <w:t xml:space="preserve">For the commandment </w:t>
      </w:r>
      <w:r w:rsidRPr="007B5EA6">
        <w:rPr>
          <w:rFonts w:ascii="Trebuchet MS" w:hAnsi="Trebuchet MS"/>
          <w:i/>
        </w:rPr>
        <w:t>is</w:t>
      </w:r>
      <w:r>
        <w:rPr>
          <w:rFonts w:ascii="Trebuchet MS" w:hAnsi="Trebuchet MS"/>
        </w:rPr>
        <w:t xml:space="preserve"> a lamp; and the law </w:t>
      </w:r>
      <w:r w:rsidRPr="007B5EA6">
        <w:rPr>
          <w:rFonts w:ascii="Trebuchet MS" w:hAnsi="Trebuchet MS"/>
          <w:i/>
        </w:rPr>
        <w:t>is</w:t>
      </w:r>
      <w:r>
        <w:rPr>
          <w:rFonts w:ascii="Trebuchet MS" w:hAnsi="Trebuchet MS"/>
        </w:rPr>
        <w:t xml:space="preserve"> light; and reproofs of instruction </w:t>
      </w:r>
      <w:r w:rsidRPr="007B5EA6">
        <w:rPr>
          <w:rFonts w:ascii="Trebuchet MS" w:hAnsi="Trebuchet MS"/>
          <w:i/>
        </w:rPr>
        <w:t>are</w:t>
      </w:r>
      <w:r>
        <w:rPr>
          <w:rFonts w:ascii="Trebuchet MS" w:hAnsi="Trebuchet MS"/>
        </w:rPr>
        <w:t xml:space="preserve"> the way of life:” </w:t>
      </w:r>
      <w:r>
        <w:rPr>
          <w:rFonts w:ascii="Trebuchet MS" w:hAnsi="Trebuchet MS"/>
          <w:b/>
          <w:sz w:val="24"/>
          <w:szCs w:val="24"/>
        </w:rPr>
        <w:t>(Rom. 10:17) and Proverbs 6:22-23</w:t>
      </w:r>
    </w:p>
    <w:p w:rsidR="00212150" w:rsidRPr="009A7CF3" w:rsidRDefault="00212150" w:rsidP="00212150">
      <w:pPr>
        <w:pStyle w:val="ListParagraph"/>
        <w:ind w:left="1440"/>
        <w:rPr>
          <w:rFonts w:ascii="Trebuchet MS" w:hAnsi="Trebuchet MS"/>
          <w:b/>
          <w:sz w:val="16"/>
          <w:szCs w:val="16"/>
        </w:rPr>
      </w:pPr>
    </w:p>
    <w:p w:rsidR="00212150" w:rsidRDefault="00212150" w:rsidP="00212150">
      <w:pPr>
        <w:pStyle w:val="ListParagraph"/>
        <w:ind w:left="1440"/>
        <w:rPr>
          <w:rFonts w:ascii="Trebuchet MS" w:hAnsi="Trebuchet MS"/>
          <w:sz w:val="24"/>
          <w:szCs w:val="24"/>
        </w:rPr>
      </w:pPr>
      <w:r w:rsidRPr="007B5EA6">
        <w:rPr>
          <w:rFonts w:ascii="Trebuchet MS" w:hAnsi="Trebuchet MS"/>
          <w:sz w:val="24"/>
          <w:szCs w:val="24"/>
        </w:rPr>
        <w:t>The Lord specifically gives his words the power to speak to us in the same manner as he</w:t>
      </w:r>
      <w:r>
        <w:rPr>
          <w:rFonts w:ascii="Trebuchet MS" w:hAnsi="Trebuchet MS"/>
          <w:sz w:val="24"/>
          <w:szCs w:val="24"/>
        </w:rPr>
        <w:t xml:space="preserve"> would talk to us. </w:t>
      </w:r>
      <w:r w:rsidRPr="007B5EA6">
        <w:rPr>
          <w:rFonts w:ascii="Trebuchet MS" w:hAnsi="Trebuchet MS"/>
          <w:sz w:val="24"/>
          <w:szCs w:val="24"/>
        </w:rPr>
        <w:t>The word of God is also ca</w:t>
      </w:r>
      <w:r>
        <w:rPr>
          <w:rFonts w:ascii="Trebuchet MS" w:hAnsi="Trebuchet MS"/>
          <w:sz w:val="24"/>
          <w:szCs w:val="24"/>
        </w:rPr>
        <w:t>lled his voice in many passages. (Read Deut 13:18; Deut. 15:5).</w:t>
      </w:r>
      <w:r w:rsidRPr="007B5EA6">
        <w:rPr>
          <w:rFonts w:ascii="Trebuchet MS" w:hAnsi="Trebuchet MS"/>
          <w:sz w:val="24"/>
          <w:szCs w:val="24"/>
        </w:rPr>
        <w:t xml:space="preserve"> </w:t>
      </w:r>
      <w:r>
        <w:rPr>
          <w:rFonts w:ascii="Trebuchet MS" w:hAnsi="Trebuchet MS"/>
          <w:sz w:val="24"/>
          <w:szCs w:val="24"/>
        </w:rPr>
        <w:t xml:space="preserve">Jesus says in John 6:63 that </w:t>
      </w:r>
      <w:r w:rsidRPr="00CB392E">
        <w:rPr>
          <w:rFonts w:ascii="Trebuchet MS" w:hAnsi="Trebuchet MS"/>
          <w:sz w:val="24"/>
          <w:szCs w:val="24"/>
        </w:rPr>
        <w:t xml:space="preserve">“the words that I speak unto you, </w:t>
      </w:r>
      <w:r w:rsidRPr="00CB392E">
        <w:rPr>
          <w:rFonts w:ascii="Trebuchet MS" w:hAnsi="Trebuchet MS"/>
          <w:i/>
          <w:sz w:val="24"/>
          <w:szCs w:val="24"/>
        </w:rPr>
        <w:t>they</w:t>
      </w:r>
      <w:r w:rsidRPr="00CB392E">
        <w:rPr>
          <w:rFonts w:ascii="Trebuchet MS" w:hAnsi="Trebuchet MS"/>
          <w:sz w:val="24"/>
          <w:szCs w:val="24"/>
        </w:rPr>
        <w:t xml:space="preserve"> are </w:t>
      </w:r>
      <w:r w:rsidRPr="00CB392E">
        <w:rPr>
          <w:rFonts w:ascii="Trebuchet MS" w:hAnsi="Trebuchet MS"/>
          <w:b/>
          <w:bCs/>
          <w:color w:val="CC0022"/>
          <w:sz w:val="24"/>
          <w:szCs w:val="24"/>
        </w:rPr>
        <w:t>spirit</w:t>
      </w:r>
      <w:r w:rsidRPr="00CB392E">
        <w:rPr>
          <w:rFonts w:ascii="Trebuchet MS" w:hAnsi="Trebuchet MS"/>
          <w:sz w:val="24"/>
          <w:szCs w:val="24"/>
        </w:rPr>
        <w:t xml:space="preserve">, </w:t>
      </w:r>
      <w:r w:rsidRPr="00CB392E">
        <w:rPr>
          <w:rFonts w:ascii="Trebuchet MS" w:hAnsi="Trebuchet MS"/>
          <w:b/>
          <w:bCs/>
          <w:color w:val="CC0022"/>
          <w:sz w:val="24"/>
          <w:szCs w:val="24"/>
        </w:rPr>
        <w:t>and</w:t>
      </w:r>
      <w:r w:rsidRPr="00CB392E">
        <w:rPr>
          <w:rFonts w:ascii="Trebuchet MS" w:hAnsi="Trebuchet MS"/>
          <w:sz w:val="24"/>
          <w:szCs w:val="24"/>
        </w:rPr>
        <w:t xml:space="preserve"> </w:t>
      </w:r>
      <w:r w:rsidRPr="00CB392E">
        <w:rPr>
          <w:rFonts w:ascii="Trebuchet MS" w:hAnsi="Trebuchet MS"/>
          <w:i/>
          <w:sz w:val="24"/>
          <w:szCs w:val="24"/>
        </w:rPr>
        <w:t>they</w:t>
      </w:r>
      <w:r w:rsidRPr="00CB392E">
        <w:rPr>
          <w:rFonts w:ascii="Trebuchet MS" w:hAnsi="Trebuchet MS"/>
          <w:sz w:val="24"/>
          <w:szCs w:val="24"/>
        </w:rPr>
        <w:t xml:space="preserve"> are </w:t>
      </w:r>
      <w:r w:rsidRPr="00CB392E">
        <w:rPr>
          <w:rFonts w:ascii="Trebuchet MS" w:hAnsi="Trebuchet MS"/>
          <w:b/>
          <w:bCs/>
          <w:color w:val="CC0022"/>
          <w:sz w:val="24"/>
          <w:szCs w:val="24"/>
        </w:rPr>
        <w:t>life</w:t>
      </w:r>
      <w:r w:rsidRPr="00CB392E">
        <w:rPr>
          <w:rFonts w:ascii="Trebuchet MS" w:hAnsi="Trebuchet MS"/>
          <w:sz w:val="24"/>
          <w:szCs w:val="24"/>
        </w:rPr>
        <w:t>.</w:t>
      </w:r>
      <w:r>
        <w:rPr>
          <w:rFonts w:ascii="Trebuchet MS" w:hAnsi="Trebuchet MS"/>
          <w:sz w:val="24"/>
          <w:szCs w:val="24"/>
        </w:rPr>
        <w:t>”</w:t>
      </w:r>
    </w:p>
    <w:p w:rsidR="00212150" w:rsidRDefault="00212150" w:rsidP="00212150">
      <w:pPr>
        <w:pStyle w:val="ListParagraph"/>
        <w:ind w:left="1440"/>
        <w:rPr>
          <w:rFonts w:ascii="Trebuchet MS" w:hAnsi="Trebuchet MS"/>
          <w:sz w:val="24"/>
          <w:szCs w:val="24"/>
        </w:rPr>
      </w:pPr>
    </w:p>
    <w:p w:rsidR="00212150" w:rsidRDefault="00212150" w:rsidP="00212150">
      <w:pPr>
        <w:pStyle w:val="ListParagraph"/>
        <w:ind w:left="1440"/>
        <w:rPr>
          <w:rFonts w:ascii="Trebuchet MS" w:hAnsi="Trebuchet MS"/>
          <w:sz w:val="24"/>
          <w:szCs w:val="24"/>
        </w:rPr>
      </w:pPr>
      <w:r w:rsidRPr="00031250">
        <w:rPr>
          <w:rFonts w:ascii="Trebuchet MS" w:hAnsi="Trebuchet MS"/>
          <w:b/>
          <w:sz w:val="44"/>
          <w:szCs w:val="44"/>
        </w:rPr>
        <w:t>?</w:t>
      </w:r>
      <w:r>
        <w:rPr>
          <w:rFonts w:ascii="Trebuchet MS" w:hAnsi="Trebuchet MS"/>
          <w:sz w:val="24"/>
          <w:szCs w:val="24"/>
        </w:rPr>
        <w:t xml:space="preserve"> Are we hearing from the written words just as we are other means? Are we placing giving it just as much importance in our hearing?</w:t>
      </w:r>
    </w:p>
    <w:p w:rsidR="00212150" w:rsidRPr="00CB392E" w:rsidRDefault="00212150" w:rsidP="00212150">
      <w:pPr>
        <w:pStyle w:val="ListParagraph"/>
        <w:ind w:left="1440"/>
        <w:rPr>
          <w:rFonts w:ascii="Trebuchet MS" w:hAnsi="Trebuchet MS"/>
          <w:sz w:val="24"/>
          <w:szCs w:val="24"/>
        </w:rPr>
      </w:pPr>
    </w:p>
    <w:p w:rsidR="00212150" w:rsidRDefault="00212150" w:rsidP="00212150">
      <w:pPr>
        <w:pStyle w:val="ListParagraph"/>
        <w:numPr>
          <w:ilvl w:val="0"/>
          <w:numId w:val="1"/>
        </w:numPr>
        <w:rPr>
          <w:b/>
          <w:sz w:val="28"/>
          <w:szCs w:val="28"/>
        </w:rPr>
      </w:pPr>
      <w:r w:rsidRPr="007402EE">
        <w:rPr>
          <w:b/>
          <w:sz w:val="28"/>
          <w:szCs w:val="28"/>
        </w:rPr>
        <w:t>By realizing we are sheep</w:t>
      </w:r>
      <w:r>
        <w:rPr>
          <w:b/>
          <w:sz w:val="28"/>
          <w:szCs w:val="28"/>
        </w:rPr>
        <w:t xml:space="preserve"> that need to hear their shepherd </w:t>
      </w:r>
    </w:p>
    <w:p w:rsidR="00212150" w:rsidRPr="009A7CF3" w:rsidRDefault="00212150" w:rsidP="00212150">
      <w:pPr>
        <w:pStyle w:val="ListParagraph"/>
        <w:rPr>
          <w:b/>
          <w:sz w:val="16"/>
          <w:szCs w:val="16"/>
        </w:rPr>
      </w:pPr>
    </w:p>
    <w:p w:rsidR="00212150" w:rsidRDefault="00212150" w:rsidP="00212150">
      <w:pPr>
        <w:pStyle w:val="ListParagraph"/>
        <w:ind w:left="1440"/>
        <w:rPr>
          <w:rFonts w:ascii="Trebuchet MS" w:hAnsi="Trebuchet MS"/>
          <w:sz w:val="24"/>
          <w:szCs w:val="24"/>
        </w:rPr>
      </w:pPr>
      <w:r w:rsidRPr="007402EE">
        <w:rPr>
          <w:rFonts w:ascii="Trebuchet MS" w:hAnsi="Trebuchet MS"/>
          <w:sz w:val="24"/>
          <w:szCs w:val="24"/>
        </w:rPr>
        <w:t>“</w:t>
      </w:r>
      <w:r w:rsidRPr="007402EE">
        <w:rPr>
          <w:rFonts w:ascii="Trebuchet MS" w:hAnsi="Trebuchet MS"/>
          <w:b/>
          <w:sz w:val="24"/>
          <w:szCs w:val="24"/>
        </w:rPr>
        <w:t>My sheep hear</w:t>
      </w:r>
      <w:r w:rsidRPr="007402EE">
        <w:rPr>
          <w:rFonts w:ascii="Trebuchet MS" w:hAnsi="Trebuchet MS"/>
          <w:sz w:val="24"/>
          <w:szCs w:val="24"/>
        </w:rPr>
        <w:t xml:space="preserve"> </w:t>
      </w:r>
      <w:r w:rsidRPr="00C76133">
        <w:rPr>
          <w:rFonts w:ascii="Trebuchet MS" w:hAnsi="Trebuchet MS"/>
          <w:b/>
          <w:sz w:val="24"/>
          <w:szCs w:val="24"/>
        </w:rPr>
        <w:t>my voice</w:t>
      </w:r>
      <w:r w:rsidRPr="007402EE">
        <w:rPr>
          <w:rFonts w:ascii="Trebuchet MS" w:hAnsi="Trebuchet MS"/>
          <w:sz w:val="24"/>
          <w:szCs w:val="24"/>
        </w:rPr>
        <w:t>, and they know me, and follow me”  John 10</w:t>
      </w:r>
    </w:p>
    <w:p w:rsidR="00212150" w:rsidRPr="009A7CF3" w:rsidRDefault="00212150" w:rsidP="00212150">
      <w:pPr>
        <w:pStyle w:val="ListParagraph"/>
        <w:ind w:left="1440"/>
        <w:rPr>
          <w:rFonts w:ascii="Trebuchet MS" w:hAnsi="Trebuchet MS"/>
          <w:sz w:val="16"/>
          <w:szCs w:val="16"/>
        </w:rPr>
      </w:pPr>
    </w:p>
    <w:p w:rsidR="00212150" w:rsidRDefault="00212150" w:rsidP="00212150">
      <w:pPr>
        <w:pStyle w:val="ListParagraph"/>
        <w:ind w:left="1440"/>
        <w:rPr>
          <w:rFonts w:ascii="Trebuchet MS" w:hAnsi="Trebuchet MS"/>
          <w:sz w:val="24"/>
          <w:szCs w:val="24"/>
        </w:rPr>
      </w:pPr>
      <w:r>
        <w:rPr>
          <w:rFonts w:ascii="Trebuchet MS" w:hAnsi="Trebuchet MS"/>
          <w:sz w:val="24"/>
          <w:szCs w:val="24"/>
        </w:rPr>
        <w:t>Sheep don’t know which way to go. They have to hear their shepherd’s voice or will wander. But if we have the attitude that we know the way, our shepherd’s voice won’t be as necessary.</w:t>
      </w:r>
    </w:p>
    <w:p w:rsidR="00212150" w:rsidRPr="007402EE" w:rsidRDefault="00212150" w:rsidP="00212150">
      <w:pPr>
        <w:pStyle w:val="ListParagraph"/>
        <w:ind w:left="1440"/>
        <w:rPr>
          <w:rFonts w:ascii="Trebuchet MS" w:hAnsi="Trebuchet MS"/>
          <w:sz w:val="24"/>
          <w:szCs w:val="24"/>
        </w:rPr>
      </w:pPr>
    </w:p>
    <w:p w:rsidR="00212150" w:rsidRDefault="00212150" w:rsidP="00212150">
      <w:pPr>
        <w:pStyle w:val="ListParagraph"/>
        <w:numPr>
          <w:ilvl w:val="0"/>
          <w:numId w:val="1"/>
        </w:numPr>
        <w:rPr>
          <w:sz w:val="28"/>
          <w:szCs w:val="28"/>
        </w:rPr>
      </w:pPr>
      <w:r>
        <w:rPr>
          <w:sz w:val="28"/>
          <w:szCs w:val="28"/>
        </w:rPr>
        <w:t xml:space="preserve">We hear God through the church </w:t>
      </w:r>
    </w:p>
    <w:p w:rsidR="00212150" w:rsidRPr="009A7CF3" w:rsidRDefault="00212150" w:rsidP="00212150">
      <w:pPr>
        <w:pStyle w:val="ListParagraph"/>
        <w:rPr>
          <w:sz w:val="16"/>
          <w:szCs w:val="16"/>
        </w:rPr>
      </w:pPr>
    </w:p>
    <w:p w:rsidR="00212150" w:rsidRDefault="00212150" w:rsidP="00212150">
      <w:pPr>
        <w:pStyle w:val="ListParagraph"/>
        <w:ind w:left="1440"/>
        <w:rPr>
          <w:rFonts w:ascii="Trebuchet MS" w:hAnsi="Trebuchet MS"/>
          <w:sz w:val="24"/>
          <w:szCs w:val="24"/>
        </w:rPr>
      </w:pPr>
      <w:r>
        <w:rPr>
          <w:rFonts w:ascii="Trebuchet MS" w:hAnsi="Trebuchet MS"/>
          <w:b/>
          <w:bCs/>
          <w:color w:val="CC0022"/>
          <w:sz w:val="24"/>
          <w:szCs w:val="24"/>
        </w:rPr>
        <w:t>“He</w:t>
      </w:r>
      <w:r>
        <w:rPr>
          <w:rFonts w:ascii="Trebuchet MS" w:hAnsi="Trebuchet MS"/>
          <w:sz w:val="24"/>
          <w:szCs w:val="24"/>
        </w:rPr>
        <w:t xml:space="preserve"> </w:t>
      </w:r>
      <w:r>
        <w:rPr>
          <w:rFonts w:ascii="Trebuchet MS" w:hAnsi="Trebuchet MS"/>
          <w:b/>
          <w:bCs/>
          <w:color w:val="CC0022"/>
          <w:sz w:val="24"/>
          <w:szCs w:val="24"/>
        </w:rPr>
        <w:t>that</w:t>
      </w:r>
      <w:r>
        <w:rPr>
          <w:rFonts w:ascii="Trebuchet MS" w:hAnsi="Trebuchet MS"/>
          <w:sz w:val="24"/>
          <w:szCs w:val="24"/>
        </w:rPr>
        <w:t xml:space="preserve"> </w:t>
      </w:r>
      <w:r>
        <w:rPr>
          <w:rFonts w:ascii="Trebuchet MS" w:hAnsi="Trebuchet MS"/>
          <w:b/>
          <w:bCs/>
          <w:color w:val="CC0022"/>
          <w:sz w:val="24"/>
          <w:szCs w:val="24"/>
        </w:rPr>
        <w:t>hath</w:t>
      </w:r>
      <w:r>
        <w:rPr>
          <w:rFonts w:ascii="Trebuchet MS" w:hAnsi="Trebuchet MS"/>
          <w:sz w:val="24"/>
          <w:szCs w:val="24"/>
        </w:rPr>
        <w:t xml:space="preserve"> </w:t>
      </w:r>
      <w:r>
        <w:rPr>
          <w:rFonts w:ascii="Trebuchet MS" w:hAnsi="Trebuchet MS"/>
          <w:b/>
          <w:bCs/>
          <w:color w:val="CC0022"/>
          <w:sz w:val="24"/>
          <w:szCs w:val="24"/>
        </w:rPr>
        <w:t>an</w:t>
      </w:r>
      <w:r>
        <w:rPr>
          <w:rFonts w:ascii="Trebuchet MS" w:hAnsi="Trebuchet MS"/>
          <w:sz w:val="24"/>
          <w:szCs w:val="24"/>
        </w:rPr>
        <w:t xml:space="preserve"> </w:t>
      </w:r>
      <w:r>
        <w:rPr>
          <w:rFonts w:ascii="Trebuchet MS" w:hAnsi="Trebuchet MS"/>
          <w:b/>
          <w:bCs/>
          <w:color w:val="CC0022"/>
          <w:sz w:val="24"/>
          <w:szCs w:val="24"/>
        </w:rPr>
        <w:t>ear</w:t>
      </w:r>
      <w:r>
        <w:rPr>
          <w:rFonts w:ascii="Trebuchet MS" w:hAnsi="Trebuchet MS"/>
          <w:sz w:val="24"/>
          <w:szCs w:val="24"/>
        </w:rPr>
        <w:t>, let him hear what the Spirit saith unto the churches” (Rev. 2:7)</w:t>
      </w:r>
    </w:p>
    <w:p w:rsidR="00212150" w:rsidRPr="009A7CF3" w:rsidRDefault="00212150" w:rsidP="00212150">
      <w:pPr>
        <w:pStyle w:val="ListParagraph"/>
        <w:ind w:left="1440"/>
        <w:rPr>
          <w:rFonts w:ascii="Trebuchet MS" w:hAnsi="Trebuchet MS"/>
          <w:sz w:val="16"/>
          <w:szCs w:val="16"/>
        </w:rPr>
      </w:pPr>
    </w:p>
    <w:p w:rsidR="00212150" w:rsidRDefault="00212150" w:rsidP="00212150">
      <w:pPr>
        <w:pStyle w:val="ListParagraph"/>
        <w:ind w:left="1440"/>
        <w:rPr>
          <w:rFonts w:ascii="Trebuchet MS" w:hAnsi="Trebuchet MS"/>
          <w:sz w:val="24"/>
          <w:szCs w:val="24"/>
        </w:rPr>
      </w:pPr>
      <w:r>
        <w:rPr>
          <w:rFonts w:ascii="Trebuchet MS" w:hAnsi="Trebuchet MS"/>
        </w:rPr>
        <w:t xml:space="preserve">We are of God: </w:t>
      </w:r>
      <w:r w:rsidRPr="00C76133">
        <w:rPr>
          <w:rFonts w:ascii="Trebuchet MS" w:hAnsi="Trebuchet MS"/>
          <w:b/>
          <w:u w:val="single"/>
        </w:rPr>
        <w:t>he that knoweth God heareth us</w:t>
      </w:r>
      <w:r>
        <w:rPr>
          <w:rFonts w:ascii="Trebuchet MS" w:hAnsi="Trebuchet MS"/>
        </w:rPr>
        <w:t>; he that is not of God heareth not us. Hereby know we the spirit of truth, and the spirit of error. (1 John 4:6)</w:t>
      </w:r>
    </w:p>
    <w:p w:rsidR="00212150" w:rsidRDefault="00212150" w:rsidP="00212150">
      <w:pPr>
        <w:pStyle w:val="ListParagraph"/>
        <w:ind w:left="1440"/>
        <w:rPr>
          <w:rFonts w:ascii="Trebuchet MS" w:hAnsi="Trebuchet MS"/>
          <w:sz w:val="24"/>
          <w:szCs w:val="24"/>
        </w:rPr>
      </w:pPr>
    </w:p>
    <w:p w:rsidR="00212150" w:rsidRDefault="00212150" w:rsidP="00212150">
      <w:pPr>
        <w:pStyle w:val="ListParagraph"/>
        <w:ind w:left="1440"/>
        <w:rPr>
          <w:rFonts w:ascii="Trebuchet MS" w:hAnsi="Trebuchet MS"/>
          <w:sz w:val="24"/>
          <w:szCs w:val="24"/>
        </w:rPr>
      </w:pPr>
      <w:r>
        <w:rPr>
          <w:rFonts w:ascii="Trebuchet MS" w:hAnsi="Trebuchet MS"/>
          <w:sz w:val="24"/>
          <w:szCs w:val="24"/>
        </w:rPr>
        <w:t xml:space="preserve">This passage in Revelation is the most repeated verse in the New Testament. Jesus says it seven times in Revelation. The Lord speaks directly and specifically to the body of Christ as a whole and individually. </w:t>
      </w:r>
    </w:p>
    <w:p w:rsidR="00212150" w:rsidRDefault="00212150" w:rsidP="00212150">
      <w:pPr>
        <w:pStyle w:val="ListParagraph"/>
        <w:ind w:left="1440"/>
        <w:rPr>
          <w:rFonts w:ascii="Trebuchet MS" w:hAnsi="Trebuchet MS"/>
          <w:sz w:val="24"/>
          <w:szCs w:val="24"/>
        </w:rPr>
      </w:pPr>
    </w:p>
    <w:p w:rsidR="00212150" w:rsidRDefault="00212150" w:rsidP="00212150">
      <w:pPr>
        <w:pStyle w:val="ListParagraph"/>
        <w:ind w:left="1440"/>
        <w:rPr>
          <w:rFonts w:ascii="Trebuchet MS" w:hAnsi="Trebuchet MS"/>
          <w:sz w:val="24"/>
          <w:szCs w:val="24"/>
        </w:rPr>
      </w:pPr>
      <w:r>
        <w:rPr>
          <w:rFonts w:ascii="Trebuchet MS" w:hAnsi="Trebuchet MS"/>
          <w:sz w:val="24"/>
          <w:szCs w:val="24"/>
        </w:rPr>
        <w:lastRenderedPageBreak/>
        <w:t>Johns says our brothers will hear us which also means we will hear our brothers and what God is saying through them. We must respect and listen to our brothers and sisters to hear what the Lord is speaking through them. We must listen to the spirit and the heart of what they say as well. We must not treat lightly listening to them speak, for God speaks through them, and that is a main way we hear the Lord.</w:t>
      </w:r>
    </w:p>
    <w:p w:rsidR="00212150" w:rsidRDefault="00212150" w:rsidP="00212150">
      <w:pPr>
        <w:pStyle w:val="ListParagraph"/>
        <w:ind w:left="1440"/>
        <w:rPr>
          <w:rFonts w:ascii="Trebuchet MS" w:hAnsi="Trebuchet MS"/>
          <w:sz w:val="24"/>
          <w:szCs w:val="24"/>
        </w:rPr>
      </w:pPr>
    </w:p>
    <w:p w:rsidR="00212150" w:rsidRPr="00BA11DA" w:rsidRDefault="00212150" w:rsidP="00212150">
      <w:pPr>
        <w:pStyle w:val="ListParagraph"/>
        <w:ind w:left="1440"/>
        <w:rPr>
          <w:rFonts w:ascii="Trebuchet MS" w:hAnsi="Trebuchet MS"/>
          <w:sz w:val="24"/>
          <w:szCs w:val="24"/>
        </w:rPr>
      </w:pPr>
      <w:r w:rsidRPr="00031250">
        <w:rPr>
          <w:rFonts w:ascii="Trebuchet MS" w:hAnsi="Trebuchet MS"/>
          <w:b/>
          <w:sz w:val="44"/>
          <w:szCs w:val="44"/>
        </w:rPr>
        <w:t>?</w:t>
      </w:r>
      <w:r>
        <w:rPr>
          <w:rFonts w:ascii="Trebuchet MS" w:hAnsi="Trebuchet MS"/>
          <w:b/>
          <w:sz w:val="44"/>
          <w:szCs w:val="44"/>
        </w:rPr>
        <w:t xml:space="preserve"> </w:t>
      </w:r>
      <w:r>
        <w:rPr>
          <w:rFonts w:ascii="Trebuchet MS" w:hAnsi="Trebuchet MS"/>
          <w:b/>
          <w:sz w:val="24"/>
          <w:szCs w:val="24"/>
        </w:rPr>
        <w:t>How can we hear our brothers and sisters better</w:t>
      </w:r>
    </w:p>
    <w:p w:rsidR="00212150" w:rsidRDefault="00212150" w:rsidP="00212150">
      <w:pPr>
        <w:pStyle w:val="ListParagraph"/>
        <w:rPr>
          <w:sz w:val="28"/>
          <w:szCs w:val="28"/>
        </w:rPr>
      </w:pPr>
    </w:p>
    <w:p w:rsidR="00212150" w:rsidRPr="009A7CF3" w:rsidRDefault="00212150" w:rsidP="00212150">
      <w:pPr>
        <w:pStyle w:val="ListParagraph"/>
        <w:numPr>
          <w:ilvl w:val="0"/>
          <w:numId w:val="1"/>
        </w:numPr>
        <w:rPr>
          <w:rFonts w:ascii="Trebuchet MS" w:hAnsi="Trebuchet MS"/>
          <w:sz w:val="24"/>
          <w:szCs w:val="24"/>
        </w:rPr>
      </w:pPr>
      <w:r w:rsidRPr="002A3C91">
        <w:rPr>
          <w:rFonts w:ascii="Trebuchet MS" w:hAnsi="Trebuchet MS"/>
          <w:sz w:val="28"/>
          <w:szCs w:val="28"/>
        </w:rPr>
        <w:t xml:space="preserve">We hear through the “hearing of faith”   </w:t>
      </w:r>
    </w:p>
    <w:p w:rsidR="00212150" w:rsidRPr="009A7CF3" w:rsidRDefault="00212150" w:rsidP="00212150">
      <w:pPr>
        <w:pStyle w:val="ListParagraph"/>
        <w:rPr>
          <w:rFonts w:ascii="Trebuchet MS" w:hAnsi="Trebuchet MS"/>
          <w:sz w:val="16"/>
          <w:szCs w:val="16"/>
        </w:rPr>
      </w:pPr>
    </w:p>
    <w:p w:rsidR="00212150" w:rsidRDefault="00212150" w:rsidP="00212150">
      <w:pPr>
        <w:pStyle w:val="ListParagraph"/>
        <w:ind w:left="1440"/>
        <w:rPr>
          <w:rFonts w:ascii="Trebuchet MS" w:hAnsi="Trebuchet MS"/>
        </w:rPr>
      </w:pPr>
      <w:r>
        <w:rPr>
          <w:rFonts w:ascii="Trebuchet MS" w:hAnsi="Trebuchet MS"/>
        </w:rPr>
        <w:t xml:space="preserve">“This only would I learn of you, Received ye the Spirit by the works of the law, or by </w:t>
      </w:r>
      <w:r w:rsidRPr="007B5EA6">
        <w:rPr>
          <w:rFonts w:ascii="Trebuchet MS" w:hAnsi="Trebuchet MS"/>
          <w:b/>
        </w:rPr>
        <w:t>the hearing of faith</w:t>
      </w:r>
      <w:r>
        <w:rPr>
          <w:rFonts w:ascii="Trebuchet MS" w:hAnsi="Trebuchet MS"/>
        </w:rPr>
        <w:t>?”  (Gal. 3:2)</w:t>
      </w:r>
    </w:p>
    <w:p w:rsidR="00212150" w:rsidRPr="009A7CF3" w:rsidRDefault="00212150" w:rsidP="00212150">
      <w:pPr>
        <w:pStyle w:val="ListParagraph"/>
        <w:ind w:left="1440"/>
        <w:rPr>
          <w:rFonts w:ascii="Trebuchet MS" w:hAnsi="Trebuchet MS"/>
          <w:sz w:val="16"/>
          <w:szCs w:val="16"/>
        </w:rPr>
      </w:pPr>
    </w:p>
    <w:p w:rsidR="00212150" w:rsidRDefault="00212150" w:rsidP="00212150">
      <w:pPr>
        <w:pStyle w:val="ListParagraph"/>
        <w:ind w:left="1440"/>
        <w:rPr>
          <w:rFonts w:ascii="Trebuchet MS" w:hAnsi="Trebuchet MS"/>
          <w:sz w:val="24"/>
          <w:szCs w:val="24"/>
        </w:rPr>
      </w:pPr>
      <w:r w:rsidRPr="007B5EA6">
        <w:rPr>
          <w:rFonts w:ascii="Trebuchet MS" w:hAnsi="Trebuchet MS"/>
          <w:sz w:val="24"/>
          <w:szCs w:val="24"/>
        </w:rPr>
        <w:t xml:space="preserve">Faith itself helps us hear the Lord. There is a </w:t>
      </w:r>
      <w:r>
        <w:rPr>
          <w:rFonts w:ascii="Trebuchet MS" w:hAnsi="Trebuchet MS"/>
          <w:sz w:val="24"/>
          <w:szCs w:val="24"/>
        </w:rPr>
        <w:t>“</w:t>
      </w:r>
      <w:r w:rsidRPr="007B5EA6">
        <w:rPr>
          <w:rFonts w:ascii="Trebuchet MS" w:hAnsi="Trebuchet MS"/>
          <w:sz w:val="24"/>
          <w:szCs w:val="24"/>
        </w:rPr>
        <w:t>hearing of faith</w:t>
      </w:r>
      <w:r>
        <w:rPr>
          <w:rFonts w:ascii="Trebuchet MS" w:hAnsi="Trebuchet MS"/>
          <w:sz w:val="24"/>
          <w:szCs w:val="24"/>
        </w:rPr>
        <w:t>”</w:t>
      </w:r>
      <w:r w:rsidRPr="007B5EA6">
        <w:rPr>
          <w:rFonts w:ascii="Trebuchet MS" w:hAnsi="Trebuchet MS"/>
          <w:sz w:val="24"/>
          <w:szCs w:val="24"/>
        </w:rPr>
        <w:t xml:space="preserve"> that only comes through faith</w:t>
      </w:r>
      <w:r>
        <w:rPr>
          <w:rFonts w:ascii="Trebuchet MS" w:hAnsi="Trebuchet MS"/>
          <w:sz w:val="24"/>
          <w:szCs w:val="24"/>
        </w:rPr>
        <w:t xml:space="preserve"> so</w:t>
      </w:r>
      <w:r w:rsidRPr="007B5EA6">
        <w:rPr>
          <w:rFonts w:ascii="Trebuchet MS" w:hAnsi="Trebuchet MS"/>
          <w:sz w:val="24"/>
          <w:szCs w:val="24"/>
        </w:rPr>
        <w:t xml:space="preserve"> that </w:t>
      </w:r>
      <w:r w:rsidRPr="007B5EA6">
        <w:rPr>
          <w:rFonts w:ascii="Trebuchet MS" w:hAnsi="Trebuchet MS"/>
          <w:b/>
          <w:sz w:val="24"/>
          <w:szCs w:val="24"/>
        </w:rPr>
        <w:t>we can and will hear</w:t>
      </w:r>
      <w:r w:rsidRPr="007B5EA6">
        <w:rPr>
          <w:rFonts w:ascii="Trebuchet MS" w:hAnsi="Trebuchet MS"/>
          <w:sz w:val="24"/>
          <w:szCs w:val="24"/>
        </w:rPr>
        <w:t xml:space="preserve"> the Lord speaking to us.</w:t>
      </w:r>
    </w:p>
    <w:p w:rsidR="00212150" w:rsidRPr="007B5EA6" w:rsidRDefault="00212150" w:rsidP="00212150">
      <w:pPr>
        <w:pStyle w:val="ListParagraph"/>
        <w:ind w:left="1440"/>
        <w:rPr>
          <w:rFonts w:ascii="Trebuchet MS" w:hAnsi="Trebuchet MS"/>
          <w:sz w:val="24"/>
          <w:szCs w:val="24"/>
        </w:rPr>
      </w:pPr>
    </w:p>
    <w:p w:rsidR="00212150" w:rsidRDefault="00212150" w:rsidP="00212150">
      <w:pPr>
        <w:pStyle w:val="ListParagraph"/>
        <w:numPr>
          <w:ilvl w:val="0"/>
          <w:numId w:val="1"/>
        </w:numPr>
        <w:rPr>
          <w:sz w:val="28"/>
          <w:szCs w:val="28"/>
        </w:rPr>
      </w:pPr>
      <w:r>
        <w:rPr>
          <w:sz w:val="28"/>
          <w:szCs w:val="28"/>
        </w:rPr>
        <w:t xml:space="preserve">Honesty with ourselves helps us hear  </w:t>
      </w:r>
    </w:p>
    <w:p w:rsidR="00212150" w:rsidRPr="009A7CF3" w:rsidRDefault="00212150" w:rsidP="00212150">
      <w:pPr>
        <w:pStyle w:val="ListParagraph"/>
        <w:rPr>
          <w:sz w:val="16"/>
          <w:szCs w:val="16"/>
        </w:rPr>
      </w:pPr>
    </w:p>
    <w:p w:rsidR="00212150" w:rsidRDefault="00212150" w:rsidP="00212150">
      <w:pPr>
        <w:pStyle w:val="ListParagraph"/>
        <w:ind w:left="1440"/>
        <w:rPr>
          <w:rFonts w:ascii="Trebuchet MS" w:hAnsi="Trebuchet MS"/>
          <w:sz w:val="24"/>
          <w:szCs w:val="24"/>
        </w:rPr>
      </w:pPr>
      <w:r>
        <w:rPr>
          <w:rFonts w:ascii="Trebuchet MS" w:hAnsi="Trebuchet MS"/>
          <w:sz w:val="24"/>
          <w:szCs w:val="24"/>
        </w:rPr>
        <w:t xml:space="preserve">“But that on the good ground are they, which in an </w:t>
      </w:r>
      <w:r w:rsidRPr="00BA11DA">
        <w:rPr>
          <w:rFonts w:ascii="Trebuchet MS" w:hAnsi="Trebuchet MS"/>
          <w:b/>
          <w:sz w:val="24"/>
          <w:szCs w:val="24"/>
        </w:rPr>
        <w:t xml:space="preserve">honest </w:t>
      </w:r>
      <w:r>
        <w:rPr>
          <w:rFonts w:ascii="Trebuchet MS" w:hAnsi="Trebuchet MS"/>
          <w:sz w:val="24"/>
          <w:szCs w:val="24"/>
        </w:rPr>
        <w:t xml:space="preserve">and good </w:t>
      </w:r>
      <w:r>
        <w:rPr>
          <w:rFonts w:ascii="Trebuchet MS" w:hAnsi="Trebuchet MS"/>
          <w:b/>
          <w:bCs/>
          <w:color w:val="CC0022"/>
          <w:sz w:val="24"/>
          <w:szCs w:val="24"/>
        </w:rPr>
        <w:t>heart</w:t>
      </w:r>
      <w:r>
        <w:rPr>
          <w:rFonts w:ascii="Trebuchet MS" w:hAnsi="Trebuchet MS"/>
          <w:sz w:val="24"/>
          <w:szCs w:val="24"/>
        </w:rPr>
        <w:t xml:space="preserve">, having </w:t>
      </w:r>
      <w:r>
        <w:rPr>
          <w:rFonts w:ascii="Trebuchet MS" w:hAnsi="Trebuchet MS"/>
          <w:b/>
          <w:bCs/>
          <w:color w:val="CC0022"/>
          <w:sz w:val="24"/>
          <w:szCs w:val="24"/>
        </w:rPr>
        <w:t>heard</w:t>
      </w:r>
      <w:r>
        <w:rPr>
          <w:rFonts w:ascii="Trebuchet MS" w:hAnsi="Trebuchet MS"/>
          <w:sz w:val="24"/>
          <w:szCs w:val="24"/>
        </w:rPr>
        <w:t xml:space="preserve"> the word, </w:t>
      </w:r>
      <w:r>
        <w:rPr>
          <w:rFonts w:ascii="Trebuchet MS" w:hAnsi="Trebuchet MS"/>
          <w:b/>
          <w:bCs/>
          <w:color w:val="CC0022"/>
          <w:sz w:val="24"/>
          <w:szCs w:val="24"/>
        </w:rPr>
        <w:t>keep</w:t>
      </w:r>
      <w:r>
        <w:rPr>
          <w:rFonts w:ascii="Trebuchet MS" w:hAnsi="Trebuchet MS"/>
          <w:sz w:val="24"/>
          <w:szCs w:val="24"/>
        </w:rPr>
        <w:t xml:space="preserve"> </w:t>
      </w:r>
      <w:r>
        <w:rPr>
          <w:rFonts w:ascii="Trebuchet MS" w:hAnsi="Trebuchet MS"/>
          <w:i/>
          <w:sz w:val="24"/>
          <w:szCs w:val="24"/>
        </w:rPr>
        <w:t>it</w:t>
      </w:r>
      <w:r>
        <w:rPr>
          <w:rFonts w:ascii="Trebuchet MS" w:hAnsi="Trebuchet MS"/>
          <w:sz w:val="24"/>
          <w:szCs w:val="24"/>
        </w:rPr>
        <w:t>, and bring forth fruit with patience.” Luke 8:15</w:t>
      </w:r>
    </w:p>
    <w:p w:rsidR="00212150" w:rsidRPr="009A7CF3" w:rsidRDefault="00212150" w:rsidP="00212150">
      <w:pPr>
        <w:pStyle w:val="ListParagraph"/>
        <w:ind w:left="1440"/>
        <w:rPr>
          <w:rFonts w:ascii="Trebuchet MS" w:hAnsi="Trebuchet MS"/>
          <w:sz w:val="16"/>
          <w:szCs w:val="16"/>
        </w:rPr>
      </w:pPr>
    </w:p>
    <w:p w:rsidR="00212150" w:rsidRDefault="00212150" w:rsidP="00212150">
      <w:pPr>
        <w:pStyle w:val="ListParagraph"/>
        <w:ind w:left="1440"/>
        <w:rPr>
          <w:rFonts w:ascii="Trebuchet MS" w:hAnsi="Trebuchet MS"/>
          <w:sz w:val="24"/>
          <w:szCs w:val="24"/>
        </w:rPr>
      </w:pPr>
      <w:r>
        <w:rPr>
          <w:rFonts w:ascii="Trebuchet MS" w:hAnsi="Trebuchet MS"/>
          <w:sz w:val="24"/>
          <w:szCs w:val="24"/>
        </w:rPr>
        <w:t>Being honest with the Lord increases our hearing. He sees our hearts and everything in them, so it is senseless to hide or avoid the issues of our hearts with him.</w:t>
      </w:r>
    </w:p>
    <w:p w:rsidR="00212150" w:rsidRDefault="00212150" w:rsidP="00212150">
      <w:pPr>
        <w:pStyle w:val="ListParagraph"/>
        <w:ind w:left="1440"/>
        <w:rPr>
          <w:sz w:val="24"/>
          <w:szCs w:val="24"/>
        </w:rPr>
      </w:pPr>
    </w:p>
    <w:p w:rsidR="00212150" w:rsidRDefault="00212150" w:rsidP="00212150">
      <w:pPr>
        <w:pStyle w:val="ListParagraph"/>
        <w:numPr>
          <w:ilvl w:val="0"/>
          <w:numId w:val="1"/>
        </w:numPr>
        <w:rPr>
          <w:b/>
          <w:sz w:val="28"/>
          <w:szCs w:val="28"/>
        </w:rPr>
      </w:pPr>
      <w:r>
        <w:rPr>
          <w:b/>
          <w:sz w:val="28"/>
          <w:szCs w:val="28"/>
        </w:rPr>
        <w:t xml:space="preserve">Meditation and prayer to hear the “still, small voice” </w:t>
      </w:r>
    </w:p>
    <w:p w:rsidR="00212150" w:rsidRPr="009A7CF3" w:rsidRDefault="00212150" w:rsidP="00212150">
      <w:pPr>
        <w:pStyle w:val="ListParagraph"/>
        <w:rPr>
          <w:b/>
          <w:sz w:val="16"/>
          <w:szCs w:val="16"/>
        </w:rPr>
      </w:pPr>
    </w:p>
    <w:p w:rsidR="00212150" w:rsidRDefault="00212150" w:rsidP="00212150">
      <w:pPr>
        <w:pStyle w:val="ListParagraph"/>
        <w:ind w:left="1440"/>
        <w:rPr>
          <w:rFonts w:ascii="Trebuchet MS" w:hAnsi="Trebuchet MS"/>
          <w:sz w:val="24"/>
          <w:szCs w:val="24"/>
        </w:rPr>
      </w:pPr>
      <w:r>
        <w:rPr>
          <w:rFonts w:ascii="Trebuchet MS" w:hAnsi="Trebuchet MS"/>
          <w:sz w:val="24"/>
          <w:szCs w:val="24"/>
        </w:rPr>
        <w:t>“</w:t>
      </w:r>
      <w:r w:rsidRPr="00CB392E">
        <w:rPr>
          <w:rFonts w:ascii="Trebuchet MS" w:hAnsi="Trebuchet MS"/>
          <w:sz w:val="24"/>
          <w:szCs w:val="24"/>
        </w:rPr>
        <w:t xml:space="preserve">And after the earthquake a fire; </w:t>
      </w:r>
      <w:r w:rsidRPr="00CB392E">
        <w:rPr>
          <w:rFonts w:ascii="Trebuchet MS" w:hAnsi="Trebuchet MS"/>
          <w:i/>
          <w:sz w:val="24"/>
          <w:szCs w:val="24"/>
        </w:rPr>
        <w:t>but</w:t>
      </w:r>
      <w:r w:rsidRPr="00CB392E">
        <w:rPr>
          <w:rFonts w:ascii="Trebuchet MS" w:hAnsi="Trebuchet MS"/>
          <w:sz w:val="24"/>
          <w:szCs w:val="24"/>
        </w:rPr>
        <w:t xml:space="preserve"> the LORD </w:t>
      </w:r>
      <w:r w:rsidRPr="00CB392E">
        <w:rPr>
          <w:rFonts w:ascii="Trebuchet MS" w:hAnsi="Trebuchet MS"/>
          <w:i/>
          <w:sz w:val="24"/>
          <w:szCs w:val="24"/>
        </w:rPr>
        <w:t>was</w:t>
      </w:r>
      <w:r w:rsidRPr="00CB392E">
        <w:rPr>
          <w:rFonts w:ascii="Trebuchet MS" w:hAnsi="Trebuchet MS"/>
          <w:sz w:val="24"/>
          <w:szCs w:val="24"/>
        </w:rPr>
        <w:t xml:space="preserve"> not in the fire: and after the fire a </w:t>
      </w:r>
      <w:r w:rsidRPr="00CB392E">
        <w:rPr>
          <w:rFonts w:ascii="Trebuchet MS" w:hAnsi="Trebuchet MS"/>
          <w:b/>
          <w:bCs/>
          <w:color w:val="CC0022"/>
          <w:sz w:val="24"/>
          <w:szCs w:val="24"/>
        </w:rPr>
        <w:t>still</w:t>
      </w:r>
      <w:r w:rsidRPr="00CB392E">
        <w:rPr>
          <w:rFonts w:ascii="Trebuchet MS" w:hAnsi="Trebuchet MS"/>
          <w:sz w:val="24"/>
          <w:szCs w:val="24"/>
        </w:rPr>
        <w:t xml:space="preserve"> </w:t>
      </w:r>
      <w:r w:rsidRPr="00CB392E">
        <w:rPr>
          <w:rFonts w:ascii="Trebuchet MS" w:hAnsi="Trebuchet MS"/>
          <w:b/>
          <w:bCs/>
          <w:color w:val="CC0022"/>
          <w:sz w:val="24"/>
          <w:szCs w:val="24"/>
        </w:rPr>
        <w:t>small</w:t>
      </w:r>
      <w:r w:rsidRPr="00CB392E">
        <w:rPr>
          <w:rFonts w:ascii="Trebuchet MS" w:hAnsi="Trebuchet MS"/>
          <w:sz w:val="24"/>
          <w:szCs w:val="24"/>
        </w:rPr>
        <w:t xml:space="preserve"> </w:t>
      </w:r>
      <w:r w:rsidRPr="00CB392E">
        <w:rPr>
          <w:rFonts w:ascii="Trebuchet MS" w:hAnsi="Trebuchet MS"/>
          <w:b/>
          <w:bCs/>
          <w:color w:val="CC0022"/>
          <w:sz w:val="24"/>
          <w:szCs w:val="24"/>
        </w:rPr>
        <w:t>voice</w:t>
      </w:r>
      <w:r w:rsidRPr="00CB392E">
        <w:rPr>
          <w:rFonts w:ascii="Trebuchet MS" w:hAnsi="Trebuchet MS"/>
          <w:sz w:val="24"/>
          <w:szCs w:val="24"/>
        </w:rPr>
        <w:t>.</w:t>
      </w:r>
      <w:r>
        <w:rPr>
          <w:rFonts w:ascii="Trebuchet MS" w:hAnsi="Trebuchet MS"/>
          <w:sz w:val="24"/>
          <w:szCs w:val="24"/>
        </w:rPr>
        <w:t>”</w:t>
      </w:r>
      <w:r w:rsidRPr="00CB392E">
        <w:rPr>
          <w:rFonts w:ascii="Trebuchet MS" w:hAnsi="Trebuchet MS"/>
          <w:sz w:val="24"/>
          <w:szCs w:val="24"/>
        </w:rPr>
        <w:t xml:space="preserve"> (1 Kings 19:12)</w:t>
      </w:r>
    </w:p>
    <w:p w:rsidR="00212150" w:rsidRDefault="00212150" w:rsidP="00212150">
      <w:pPr>
        <w:pStyle w:val="ListParagraph"/>
        <w:ind w:left="1440"/>
        <w:rPr>
          <w:rFonts w:ascii="Trebuchet MS" w:hAnsi="Trebuchet MS"/>
          <w:sz w:val="24"/>
          <w:szCs w:val="24"/>
        </w:rPr>
      </w:pPr>
    </w:p>
    <w:p w:rsidR="00212150" w:rsidRDefault="00212150" w:rsidP="00212150">
      <w:pPr>
        <w:pStyle w:val="ListParagraph"/>
        <w:ind w:left="1440"/>
        <w:rPr>
          <w:rFonts w:ascii="Trebuchet MS" w:hAnsi="Trebuchet MS"/>
          <w:sz w:val="24"/>
          <w:szCs w:val="24"/>
        </w:rPr>
      </w:pPr>
      <w:r>
        <w:rPr>
          <w:rFonts w:ascii="Trebuchet MS" w:hAnsi="Trebuchet MS"/>
          <w:sz w:val="24"/>
          <w:szCs w:val="24"/>
        </w:rPr>
        <w:t>In order to hear the “still small voice” of the Lord, we must be “still” and be “small” and that is no small matter.</w:t>
      </w:r>
    </w:p>
    <w:p w:rsidR="00212150" w:rsidRDefault="00212150" w:rsidP="00212150">
      <w:pPr>
        <w:pStyle w:val="ListParagraph"/>
        <w:ind w:left="1440"/>
        <w:rPr>
          <w:rFonts w:ascii="Trebuchet MS" w:hAnsi="Trebuchet MS"/>
          <w:sz w:val="24"/>
          <w:szCs w:val="24"/>
        </w:rPr>
      </w:pPr>
    </w:p>
    <w:p w:rsidR="00212150" w:rsidRDefault="00212150" w:rsidP="00212150">
      <w:pPr>
        <w:pStyle w:val="ListParagraph"/>
        <w:numPr>
          <w:ilvl w:val="0"/>
          <w:numId w:val="1"/>
        </w:numPr>
        <w:rPr>
          <w:b/>
          <w:sz w:val="28"/>
          <w:szCs w:val="28"/>
        </w:rPr>
      </w:pPr>
      <w:r>
        <w:rPr>
          <w:b/>
          <w:sz w:val="28"/>
          <w:szCs w:val="28"/>
        </w:rPr>
        <w:t>Can you hear him knockin? (Not Mick Jagger, but Jesus)</w:t>
      </w:r>
    </w:p>
    <w:p w:rsidR="00212150" w:rsidRPr="009A7CF3" w:rsidRDefault="00212150" w:rsidP="00212150">
      <w:pPr>
        <w:pStyle w:val="ListParagraph"/>
        <w:rPr>
          <w:b/>
          <w:sz w:val="16"/>
          <w:szCs w:val="16"/>
        </w:rPr>
      </w:pPr>
    </w:p>
    <w:p w:rsidR="00212150" w:rsidRDefault="00212150" w:rsidP="00212150">
      <w:pPr>
        <w:pStyle w:val="ListParagraph"/>
        <w:ind w:left="1440"/>
        <w:rPr>
          <w:rFonts w:ascii="Trebuchet MS" w:hAnsi="Trebuchet MS"/>
          <w:sz w:val="24"/>
          <w:szCs w:val="24"/>
        </w:rPr>
      </w:pPr>
      <w:r>
        <w:rPr>
          <w:rFonts w:ascii="Trebuchet MS" w:hAnsi="Trebuchet MS"/>
          <w:sz w:val="24"/>
          <w:szCs w:val="24"/>
        </w:rPr>
        <w:lastRenderedPageBreak/>
        <w:t>“</w:t>
      </w:r>
      <w:r w:rsidRPr="00CB392E">
        <w:rPr>
          <w:rFonts w:ascii="Trebuchet MS" w:hAnsi="Trebuchet MS"/>
          <w:sz w:val="24"/>
          <w:szCs w:val="24"/>
        </w:rPr>
        <w:t xml:space="preserve">Behold, I stand at the door, and knock: if </w:t>
      </w:r>
      <w:r w:rsidRPr="00CB392E">
        <w:rPr>
          <w:rFonts w:ascii="Trebuchet MS" w:hAnsi="Trebuchet MS"/>
          <w:b/>
          <w:bCs/>
          <w:color w:val="CC0022"/>
          <w:sz w:val="24"/>
          <w:szCs w:val="24"/>
        </w:rPr>
        <w:t>any</w:t>
      </w:r>
      <w:r w:rsidRPr="00CB392E">
        <w:rPr>
          <w:rFonts w:ascii="Trebuchet MS" w:hAnsi="Trebuchet MS"/>
          <w:sz w:val="24"/>
          <w:szCs w:val="24"/>
        </w:rPr>
        <w:t xml:space="preserve"> </w:t>
      </w:r>
      <w:r w:rsidRPr="00CB392E">
        <w:rPr>
          <w:rFonts w:ascii="Trebuchet MS" w:hAnsi="Trebuchet MS"/>
          <w:b/>
          <w:bCs/>
          <w:color w:val="CC0022"/>
          <w:sz w:val="24"/>
          <w:szCs w:val="24"/>
        </w:rPr>
        <w:t>man</w:t>
      </w:r>
      <w:r w:rsidRPr="00CB392E">
        <w:rPr>
          <w:rFonts w:ascii="Trebuchet MS" w:hAnsi="Trebuchet MS"/>
          <w:sz w:val="24"/>
          <w:szCs w:val="24"/>
        </w:rPr>
        <w:t xml:space="preserve"> </w:t>
      </w:r>
      <w:r w:rsidRPr="00CB392E">
        <w:rPr>
          <w:rFonts w:ascii="Trebuchet MS" w:hAnsi="Trebuchet MS"/>
          <w:b/>
          <w:bCs/>
          <w:color w:val="CC0022"/>
          <w:sz w:val="24"/>
          <w:szCs w:val="24"/>
        </w:rPr>
        <w:t>hear</w:t>
      </w:r>
      <w:r w:rsidRPr="00CB392E">
        <w:rPr>
          <w:rFonts w:ascii="Trebuchet MS" w:hAnsi="Trebuchet MS"/>
          <w:sz w:val="24"/>
          <w:szCs w:val="24"/>
        </w:rPr>
        <w:t xml:space="preserve"> </w:t>
      </w:r>
      <w:r w:rsidRPr="00CB392E">
        <w:rPr>
          <w:rFonts w:ascii="Trebuchet MS" w:hAnsi="Trebuchet MS"/>
          <w:b/>
          <w:bCs/>
          <w:color w:val="CC0022"/>
          <w:sz w:val="24"/>
          <w:szCs w:val="24"/>
        </w:rPr>
        <w:t>my</w:t>
      </w:r>
      <w:r w:rsidRPr="00CB392E">
        <w:rPr>
          <w:rFonts w:ascii="Trebuchet MS" w:hAnsi="Trebuchet MS"/>
          <w:sz w:val="24"/>
          <w:szCs w:val="24"/>
        </w:rPr>
        <w:t xml:space="preserve"> </w:t>
      </w:r>
      <w:r w:rsidRPr="00CB392E">
        <w:rPr>
          <w:rFonts w:ascii="Trebuchet MS" w:hAnsi="Trebuchet MS"/>
          <w:b/>
          <w:bCs/>
          <w:color w:val="CC0022"/>
          <w:sz w:val="24"/>
          <w:szCs w:val="24"/>
        </w:rPr>
        <w:t>voice</w:t>
      </w:r>
      <w:r w:rsidRPr="00CB392E">
        <w:rPr>
          <w:rFonts w:ascii="Trebuchet MS" w:hAnsi="Trebuchet MS"/>
          <w:sz w:val="24"/>
          <w:szCs w:val="24"/>
        </w:rPr>
        <w:t>, and open the door, I will come in to him, and will sup with him, and he with me.</w:t>
      </w:r>
      <w:r>
        <w:rPr>
          <w:rFonts w:ascii="Trebuchet MS" w:hAnsi="Trebuchet MS"/>
          <w:sz w:val="24"/>
          <w:szCs w:val="24"/>
        </w:rPr>
        <w:t>”</w:t>
      </w:r>
      <w:r w:rsidRPr="00CB392E">
        <w:rPr>
          <w:rFonts w:ascii="Trebuchet MS" w:hAnsi="Trebuchet MS"/>
          <w:sz w:val="24"/>
          <w:szCs w:val="24"/>
        </w:rPr>
        <w:t xml:space="preserve"> (Rev. 3:20)</w:t>
      </w:r>
    </w:p>
    <w:p w:rsidR="00212150" w:rsidRDefault="00212150" w:rsidP="00212150">
      <w:pPr>
        <w:pStyle w:val="ListParagraph"/>
        <w:ind w:left="1440"/>
        <w:rPr>
          <w:rFonts w:ascii="Trebuchet MS" w:hAnsi="Trebuchet MS"/>
          <w:sz w:val="24"/>
          <w:szCs w:val="24"/>
        </w:rPr>
      </w:pPr>
    </w:p>
    <w:p w:rsidR="00212150" w:rsidRDefault="00212150" w:rsidP="00212150">
      <w:pPr>
        <w:pStyle w:val="ListParagraph"/>
        <w:ind w:left="1440"/>
        <w:rPr>
          <w:rFonts w:ascii="Trebuchet MS" w:hAnsi="Trebuchet MS"/>
          <w:sz w:val="24"/>
          <w:szCs w:val="24"/>
        </w:rPr>
      </w:pPr>
      <w:r>
        <w:rPr>
          <w:rFonts w:ascii="Trebuchet MS" w:hAnsi="Trebuchet MS"/>
          <w:sz w:val="24"/>
          <w:szCs w:val="24"/>
        </w:rPr>
        <w:t>If we don’t hear the knock, we won’t open the door. If the TV’s too loud, we won’t hear the knock.</w:t>
      </w:r>
    </w:p>
    <w:p w:rsidR="00212150" w:rsidRPr="00CB392E" w:rsidRDefault="00212150" w:rsidP="00212150">
      <w:pPr>
        <w:pStyle w:val="ListParagraph"/>
        <w:ind w:left="1440"/>
        <w:rPr>
          <w:b/>
          <w:sz w:val="24"/>
          <w:szCs w:val="24"/>
        </w:rPr>
      </w:pPr>
    </w:p>
    <w:p w:rsidR="00212150" w:rsidRDefault="00212150" w:rsidP="00212150">
      <w:pPr>
        <w:pStyle w:val="ListParagraph"/>
        <w:numPr>
          <w:ilvl w:val="0"/>
          <w:numId w:val="1"/>
        </w:numPr>
        <w:rPr>
          <w:b/>
          <w:sz w:val="28"/>
          <w:szCs w:val="28"/>
        </w:rPr>
      </w:pPr>
      <w:r>
        <w:rPr>
          <w:b/>
          <w:sz w:val="28"/>
          <w:szCs w:val="28"/>
        </w:rPr>
        <w:t>“Incline” our ears to hear the Lord  Ps. 78:1</w:t>
      </w:r>
    </w:p>
    <w:p w:rsidR="00212150" w:rsidRPr="009A7CF3" w:rsidRDefault="00212150" w:rsidP="00212150">
      <w:pPr>
        <w:pStyle w:val="ListParagraph"/>
        <w:rPr>
          <w:b/>
          <w:sz w:val="16"/>
          <w:szCs w:val="16"/>
        </w:rPr>
      </w:pPr>
    </w:p>
    <w:p w:rsidR="00212150" w:rsidRPr="00D71D40" w:rsidRDefault="00212150" w:rsidP="00212150">
      <w:pPr>
        <w:pStyle w:val="ListParagraph"/>
        <w:ind w:left="1440"/>
        <w:rPr>
          <w:rFonts w:ascii="Trebuchet MS" w:hAnsi="Trebuchet MS"/>
          <w:sz w:val="24"/>
          <w:szCs w:val="24"/>
        </w:rPr>
      </w:pPr>
      <w:r w:rsidRPr="00D71D40">
        <w:rPr>
          <w:rFonts w:ascii="Trebuchet MS" w:hAnsi="Trebuchet MS"/>
          <w:sz w:val="24"/>
          <w:szCs w:val="24"/>
        </w:rPr>
        <w:t xml:space="preserve">(incline means to “lean towards, be drawn to, </w:t>
      </w:r>
      <w:r>
        <w:rPr>
          <w:rFonts w:ascii="Trebuchet MS" w:hAnsi="Trebuchet MS"/>
          <w:sz w:val="24"/>
          <w:szCs w:val="24"/>
        </w:rPr>
        <w:t>tend to an opinion”</w:t>
      </w:r>
      <w:r w:rsidRPr="00D71D40">
        <w:rPr>
          <w:rFonts w:ascii="Trebuchet MS" w:hAnsi="Trebuchet MS"/>
          <w:sz w:val="24"/>
          <w:szCs w:val="24"/>
        </w:rPr>
        <w:t>). We must make a purposeful effort to listen and to reach out to him.</w:t>
      </w:r>
    </w:p>
    <w:p w:rsidR="00212150" w:rsidRDefault="00212150" w:rsidP="00212150">
      <w:pPr>
        <w:pStyle w:val="ListParagraph"/>
        <w:ind w:left="1440"/>
        <w:rPr>
          <w:b/>
          <w:sz w:val="28"/>
          <w:szCs w:val="28"/>
        </w:rPr>
      </w:pPr>
    </w:p>
    <w:p w:rsidR="00212150" w:rsidRPr="009A7CF3" w:rsidRDefault="00212150" w:rsidP="00212150">
      <w:pPr>
        <w:pStyle w:val="ListParagraph"/>
        <w:numPr>
          <w:ilvl w:val="0"/>
          <w:numId w:val="1"/>
        </w:numPr>
        <w:rPr>
          <w:rFonts w:ascii="Trebuchet MS" w:hAnsi="Trebuchet MS"/>
        </w:rPr>
      </w:pPr>
      <w:r w:rsidRPr="009D7FAC">
        <w:rPr>
          <w:b/>
          <w:sz w:val="28"/>
          <w:szCs w:val="28"/>
        </w:rPr>
        <w:t xml:space="preserve">Trusting to hear words and direction </w:t>
      </w:r>
    </w:p>
    <w:p w:rsidR="00212150" w:rsidRPr="009A7CF3" w:rsidRDefault="00212150" w:rsidP="00212150">
      <w:pPr>
        <w:pStyle w:val="ListParagraph"/>
        <w:rPr>
          <w:rFonts w:ascii="Trebuchet MS" w:hAnsi="Trebuchet MS"/>
          <w:sz w:val="16"/>
          <w:szCs w:val="16"/>
        </w:rPr>
      </w:pPr>
    </w:p>
    <w:p w:rsidR="00212150" w:rsidRPr="009D7FAC" w:rsidRDefault="00212150" w:rsidP="00212150">
      <w:pPr>
        <w:pStyle w:val="ListParagraph"/>
        <w:ind w:left="1440"/>
        <w:rPr>
          <w:rFonts w:ascii="Trebuchet MS" w:hAnsi="Trebuchet MS"/>
        </w:rPr>
      </w:pPr>
      <w:r>
        <w:rPr>
          <w:rFonts w:ascii="Trebuchet MS" w:hAnsi="Trebuchet MS"/>
        </w:rPr>
        <w:t>“</w:t>
      </w:r>
      <w:r w:rsidRPr="009D7FAC">
        <w:rPr>
          <w:rFonts w:ascii="Trebuchet MS" w:hAnsi="Trebuchet MS"/>
        </w:rPr>
        <w:t xml:space="preserve">And </w:t>
      </w:r>
      <w:r w:rsidRPr="009D7FAC">
        <w:rPr>
          <w:rFonts w:ascii="Trebuchet MS" w:hAnsi="Trebuchet MS"/>
          <w:b/>
        </w:rPr>
        <w:t>thine ears shall hear a word</w:t>
      </w:r>
      <w:r w:rsidRPr="009D7FAC">
        <w:rPr>
          <w:rFonts w:ascii="Trebuchet MS" w:hAnsi="Trebuchet MS"/>
        </w:rPr>
        <w:t xml:space="preserve"> behind thee, saying, </w:t>
      </w:r>
      <w:r w:rsidRPr="009D7FAC">
        <w:rPr>
          <w:rFonts w:ascii="Trebuchet MS" w:hAnsi="Trebuchet MS"/>
          <w:b/>
        </w:rPr>
        <w:t xml:space="preserve">This </w:t>
      </w:r>
      <w:r w:rsidRPr="009D7FAC">
        <w:rPr>
          <w:rFonts w:ascii="Trebuchet MS" w:hAnsi="Trebuchet MS"/>
          <w:b/>
          <w:i/>
        </w:rPr>
        <w:t>is</w:t>
      </w:r>
      <w:r w:rsidRPr="009D7FAC">
        <w:rPr>
          <w:rFonts w:ascii="Trebuchet MS" w:hAnsi="Trebuchet MS"/>
          <w:b/>
        </w:rPr>
        <w:t xml:space="preserve"> the way</w:t>
      </w:r>
      <w:r w:rsidRPr="009D7FAC">
        <w:rPr>
          <w:rFonts w:ascii="Trebuchet MS" w:hAnsi="Trebuchet MS"/>
        </w:rPr>
        <w:t>, walk ye in it, when ye turn to the right hand, and when ye turn to the left.</w:t>
      </w:r>
      <w:r>
        <w:rPr>
          <w:rFonts w:ascii="Trebuchet MS" w:hAnsi="Trebuchet MS"/>
        </w:rPr>
        <w:t>”</w:t>
      </w:r>
      <w:r w:rsidRPr="009D7FAC">
        <w:rPr>
          <w:rFonts w:ascii="Trebuchet MS" w:hAnsi="Trebuchet MS"/>
        </w:rPr>
        <w:t xml:space="preserve"> (Isaiah 30:21)</w:t>
      </w:r>
    </w:p>
    <w:p w:rsidR="00212150" w:rsidRDefault="00212150" w:rsidP="00212150">
      <w:pPr>
        <w:pStyle w:val="ListParagraph"/>
        <w:ind w:left="1440"/>
        <w:rPr>
          <w:rFonts w:ascii="Trebuchet MS" w:hAnsi="Trebuchet MS"/>
        </w:rPr>
      </w:pPr>
    </w:p>
    <w:p w:rsidR="00212150" w:rsidRDefault="00212150" w:rsidP="00212150">
      <w:pPr>
        <w:pStyle w:val="ListParagraph"/>
        <w:ind w:left="1440"/>
        <w:rPr>
          <w:rFonts w:ascii="Trebuchet MS" w:hAnsi="Trebuchet MS"/>
        </w:rPr>
      </w:pPr>
      <w:r>
        <w:rPr>
          <w:rFonts w:ascii="Trebuchet MS" w:hAnsi="Trebuchet MS"/>
        </w:rPr>
        <w:t>The Lord gives us specific direction as to the right way to go. It may be just “a word” as Isaiah says.</w:t>
      </w:r>
    </w:p>
    <w:p w:rsidR="00212150" w:rsidRDefault="00212150" w:rsidP="00212150">
      <w:pPr>
        <w:pStyle w:val="ListParagraph"/>
        <w:ind w:left="1440"/>
        <w:rPr>
          <w:rFonts w:ascii="Trebuchet MS" w:hAnsi="Trebuchet MS"/>
        </w:rPr>
      </w:pPr>
    </w:p>
    <w:p w:rsidR="00212150" w:rsidRDefault="00212150" w:rsidP="00212150">
      <w:pPr>
        <w:pStyle w:val="ListParagraph"/>
        <w:numPr>
          <w:ilvl w:val="0"/>
          <w:numId w:val="1"/>
        </w:numPr>
        <w:rPr>
          <w:sz w:val="28"/>
          <w:szCs w:val="28"/>
        </w:rPr>
      </w:pPr>
      <w:r>
        <w:rPr>
          <w:sz w:val="28"/>
          <w:szCs w:val="28"/>
        </w:rPr>
        <w:t>We h</w:t>
      </w:r>
      <w:r w:rsidRPr="00C76133">
        <w:rPr>
          <w:sz w:val="28"/>
          <w:szCs w:val="28"/>
        </w:rPr>
        <w:t>ear through nature</w:t>
      </w:r>
      <w:r>
        <w:rPr>
          <w:sz w:val="28"/>
          <w:szCs w:val="28"/>
        </w:rPr>
        <w:t xml:space="preserve"> and creation</w:t>
      </w:r>
    </w:p>
    <w:p w:rsidR="00212150" w:rsidRPr="009A7CF3" w:rsidRDefault="00212150" w:rsidP="00212150">
      <w:pPr>
        <w:pStyle w:val="ListParagraph"/>
        <w:rPr>
          <w:sz w:val="16"/>
          <w:szCs w:val="16"/>
        </w:rPr>
      </w:pPr>
    </w:p>
    <w:p w:rsidR="00212150" w:rsidRDefault="00212150" w:rsidP="00212150">
      <w:pPr>
        <w:pStyle w:val="ListParagraph"/>
        <w:ind w:left="1440"/>
        <w:rPr>
          <w:rFonts w:ascii="Trebuchet MS" w:hAnsi="Trebuchet MS"/>
          <w:sz w:val="24"/>
          <w:szCs w:val="24"/>
        </w:rPr>
      </w:pPr>
      <w:r w:rsidRPr="009A7CF3">
        <w:rPr>
          <w:rFonts w:ascii="Trebuchet MS" w:hAnsi="Trebuchet MS"/>
          <w:sz w:val="24"/>
          <w:szCs w:val="24"/>
        </w:rPr>
        <w:t xml:space="preserve">“The heavens declare the glory of God; and the firmament sheweth his handywork. Day unto day </w:t>
      </w:r>
      <w:r w:rsidRPr="009A7CF3">
        <w:rPr>
          <w:rFonts w:ascii="Trebuchet MS" w:hAnsi="Trebuchet MS"/>
          <w:b/>
          <w:sz w:val="24"/>
          <w:szCs w:val="24"/>
        </w:rPr>
        <w:t>uttereth speech</w:t>
      </w:r>
      <w:r w:rsidRPr="009A7CF3">
        <w:rPr>
          <w:rFonts w:ascii="Trebuchet MS" w:hAnsi="Trebuchet MS"/>
          <w:sz w:val="24"/>
          <w:szCs w:val="24"/>
        </w:rPr>
        <w:t xml:space="preserve">, and night unto night sheweth knowledge. </w:t>
      </w:r>
      <w:r w:rsidRPr="009A7CF3">
        <w:rPr>
          <w:rFonts w:ascii="Trebuchet MS" w:hAnsi="Trebuchet MS"/>
          <w:i/>
          <w:sz w:val="24"/>
          <w:szCs w:val="24"/>
        </w:rPr>
        <w:t>There is</w:t>
      </w:r>
      <w:r w:rsidRPr="009A7CF3">
        <w:rPr>
          <w:rFonts w:ascii="Trebuchet MS" w:hAnsi="Trebuchet MS"/>
          <w:sz w:val="24"/>
          <w:szCs w:val="24"/>
        </w:rPr>
        <w:t xml:space="preserve"> no speech nor language, </w:t>
      </w:r>
      <w:r w:rsidRPr="009A7CF3">
        <w:rPr>
          <w:rFonts w:ascii="Trebuchet MS" w:hAnsi="Trebuchet MS"/>
          <w:i/>
          <w:sz w:val="24"/>
          <w:szCs w:val="24"/>
        </w:rPr>
        <w:t>where</w:t>
      </w:r>
      <w:r w:rsidRPr="009A7CF3">
        <w:rPr>
          <w:rFonts w:ascii="Trebuchet MS" w:hAnsi="Trebuchet MS"/>
          <w:sz w:val="24"/>
          <w:szCs w:val="24"/>
        </w:rPr>
        <w:t xml:space="preserve"> </w:t>
      </w:r>
      <w:r w:rsidRPr="009A7CF3">
        <w:rPr>
          <w:rFonts w:ascii="Trebuchet MS" w:hAnsi="Trebuchet MS"/>
          <w:b/>
          <w:sz w:val="24"/>
          <w:szCs w:val="24"/>
        </w:rPr>
        <w:t>their voice</w:t>
      </w:r>
      <w:r w:rsidRPr="009A7CF3">
        <w:rPr>
          <w:rFonts w:ascii="Trebuchet MS" w:hAnsi="Trebuchet MS"/>
          <w:sz w:val="24"/>
          <w:szCs w:val="24"/>
        </w:rPr>
        <w:t xml:space="preserve"> is not heard. Their line is gone out through all the earth, and </w:t>
      </w:r>
      <w:r w:rsidRPr="009A7CF3">
        <w:rPr>
          <w:rFonts w:ascii="Trebuchet MS" w:hAnsi="Trebuchet MS"/>
          <w:b/>
          <w:sz w:val="24"/>
          <w:szCs w:val="24"/>
        </w:rPr>
        <w:t>their words</w:t>
      </w:r>
      <w:r w:rsidRPr="009A7CF3">
        <w:rPr>
          <w:rFonts w:ascii="Trebuchet MS" w:hAnsi="Trebuchet MS"/>
          <w:sz w:val="24"/>
          <w:szCs w:val="24"/>
        </w:rPr>
        <w:t xml:space="preserve"> to the end of the world. In them hath he set a tabernacle for the sun” (Psalm 19:1-4)</w:t>
      </w:r>
    </w:p>
    <w:p w:rsidR="00212150" w:rsidRPr="009A7CF3" w:rsidRDefault="00212150" w:rsidP="00212150">
      <w:pPr>
        <w:pStyle w:val="ListParagraph"/>
        <w:ind w:left="1440"/>
        <w:rPr>
          <w:rFonts w:ascii="Trebuchet MS" w:hAnsi="Trebuchet MS"/>
          <w:sz w:val="16"/>
          <w:szCs w:val="16"/>
        </w:rPr>
      </w:pPr>
    </w:p>
    <w:p w:rsidR="00212150" w:rsidRDefault="00212150" w:rsidP="00212150">
      <w:pPr>
        <w:pStyle w:val="ListParagraph"/>
        <w:ind w:left="1440"/>
        <w:rPr>
          <w:rFonts w:ascii="Trebuchet MS" w:hAnsi="Trebuchet MS"/>
          <w:sz w:val="24"/>
          <w:szCs w:val="24"/>
        </w:rPr>
      </w:pPr>
      <w:r w:rsidRPr="009A7CF3">
        <w:rPr>
          <w:rFonts w:ascii="Trebuchet MS" w:hAnsi="Trebuchet MS"/>
          <w:sz w:val="24"/>
          <w:szCs w:val="24"/>
        </w:rPr>
        <w:t xml:space="preserve">But ask now the beasts, and they shall teach thee; and the fowls of the air, and </w:t>
      </w:r>
      <w:r w:rsidRPr="009A7CF3">
        <w:rPr>
          <w:rFonts w:ascii="Trebuchet MS" w:hAnsi="Trebuchet MS"/>
          <w:b/>
          <w:sz w:val="24"/>
          <w:szCs w:val="24"/>
        </w:rPr>
        <w:t>they shall tell thee</w:t>
      </w:r>
      <w:r w:rsidRPr="009A7CF3">
        <w:rPr>
          <w:rFonts w:ascii="Trebuchet MS" w:hAnsi="Trebuchet MS"/>
          <w:sz w:val="24"/>
          <w:szCs w:val="24"/>
        </w:rPr>
        <w:t>: Job 12:7</w:t>
      </w:r>
    </w:p>
    <w:p w:rsidR="00212150" w:rsidRDefault="00212150" w:rsidP="00212150">
      <w:pPr>
        <w:pStyle w:val="ListParagraph"/>
        <w:ind w:left="1440"/>
        <w:rPr>
          <w:rFonts w:ascii="Trebuchet MS" w:hAnsi="Trebuchet MS"/>
          <w:sz w:val="24"/>
          <w:szCs w:val="24"/>
        </w:rPr>
      </w:pPr>
    </w:p>
    <w:p w:rsidR="00212150" w:rsidRPr="009A7CF3" w:rsidRDefault="00212150" w:rsidP="00212150">
      <w:pPr>
        <w:pStyle w:val="ListParagraph"/>
        <w:ind w:left="1440"/>
        <w:rPr>
          <w:rFonts w:ascii="Trebuchet MS" w:hAnsi="Trebuchet MS"/>
          <w:sz w:val="24"/>
          <w:szCs w:val="24"/>
        </w:rPr>
      </w:pPr>
      <w:r>
        <w:rPr>
          <w:rFonts w:ascii="Trebuchet MS" w:hAnsi="Trebuchet MS"/>
          <w:sz w:val="24"/>
          <w:szCs w:val="24"/>
        </w:rPr>
        <w:t>We should be making concerted efforts to observe God’s creation and how it speaks to us about him.</w:t>
      </w:r>
    </w:p>
    <w:p w:rsidR="00212150" w:rsidRDefault="00212150" w:rsidP="00212150">
      <w:pPr>
        <w:pStyle w:val="ListParagraph"/>
        <w:ind w:left="0"/>
        <w:rPr>
          <w:rFonts w:ascii="Trebuchet MS" w:hAnsi="Trebuchet MS"/>
        </w:rPr>
      </w:pPr>
    </w:p>
    <w:p w:rsidR="00212150" w:rsidRDefault="00212150" w:rsidP="00212150">
      <w:pPr>
        <w:pStyle w:val="ListParagraph"/>
        <w:ind w:left="1440"/>
        <w:rPr>
          <w:b/>
          <w:sz w:val="28"/>
          <w:szCs w:val="28"/>
        </w:rPr>
      </w:pPr>
    </w:p>
    <w:p w:rsidR="00212150" w:rsidRDefault="00212150" w:rsidP="00212150">
      <w:pPr>
        <w:pStyle w:val="ListParagraph"/>
        <w:ind w:left="1440"/>
        <w:rPr>
          <w:b/>
          <w:sz w:val="28"/>
          <w:szCs w:val="28"/>
        </w:rPr>
      </w:pPr>
    </w:p>
    <w:p w:rsidR="00212150" w:rsidRDefault="00212150" w:rsidP="00212150">
      <w:pPr>
        <w:pStyle w:val="ListParagraph"/>
        <w:ind w:left="1440"/>
        <w:rPr>
          <w:b/>
          <w:sz w:val="28"/>
          <w:szCs w:val="28"/>
        </w:rPr>
      </w:pPr>
    </w:p>
    <w:p w:rsidR="00212150" w:rsidRDefault="00212150" w:rsidP="00212150">
      <w:pPr>
        <w:pStyle w:val="ListParagraph"/>
        <w:rPr>
          <w:b/>
          <w:sz w:val="28"/>
          <w:szCs w:val="28"/>
        </w:rPr>
      </w:pPr>
    </w:p>
    <w:p w:rsidR="00212150" w:rsidRDefault="00212150" w:rsidP="00212150">
      <w:pPr>
        <w:pStyle w:val="ListParagraph"/>
        <w:ind w:left="0"/>
        <w:jc w:val="center"/>
        <w:rPr>
          <w:rFonts w:ascii="Trebuchet MS" w:hAnsi="Trebuchet MS"/>
          <w:b/>
          <w:sz w:val="32"/>
          <w:szCs w:val="32"/>
        </w:rPr>
      </w:pPr>
      <w:r>
        <w:rPr>
          <w:rFonts w:ascii="Trebuchet MS" w:hAnsi="Trebuchet MS"/>
          <w:b/>
          <w:sz w:val="32"/>
          <w:szCs w:val="32"/>
        </w:rPr>
        <w:lastRenderedPageBreak/>
        <w:t>How do we know that we or others have heard his voice?</w:t>
      </w:r>
    </w:p>
    <w:p w:rsidR="00212150" w:rsidRDefault="00212150" w:rsidP="00212150">
      <w:pPr>
        <w:pStyle w:val="ListParagraph"/>
        <w:ind w:left="0"/>
        <w:jc w:val="center"/>
        <w:rPr>
          <w:rFonts w:ascii="Trebuchet MS" w:hAnsi="Trebuchet MS"/>
          <w:b/>
          <w:sz w:val="32"/>
          <w:szCs w:val="32"/>
        </w:rPr>
      </w:pPr>
      <w:r>
        <w:rPr>
          <w:rFonts w:ascii="Trebuchet MS" w:hAnsi="Trebuchet MS"/>
          <w:b/>
          <w:sz w:val="32"/>
          <w:szCs w:val="32"/>
        </w:rPr>
        <w:t>A Spiritual Hearing Test</w:t>
      </w:r>
    </w:p>
    <w:p w:rsidR="00212150" w:rsidRDefault="00212150" w:rsidP="00212150">
      <w:pPr>
        <w:pStyle w:val="ListParagraph"/>
        <w:ind w:left="0"/>
        <w:rPr>
          <w:b/>
          <w:sz w:val="28"/>
          <w:szCs w:val="28"/>
        </w:rPr>
      </w:pPr>
    </w:p>
    <w:p w:rsidR="00212150" w:rsidRDefault="00212150" w:rsidP="00212150">
      <w:pPr>
        <w:pStyle w:val="ListParagraph"/>
        <w:numPr>
          <w:ilvl w:val="0"/>
          <w:numId w:val="3"/>
        </w:numPr>
        <w:rPr>
          <w:b/>
          <w:sz w:val="28"/>
          <w:szCs w:val="28"/>
        </w:rPr>
      </w:pPr>
      <w:r>
        <w:rPr>
          <w:b/>
          <w:sz w:val="28"/>
          <w:szCs w:val="28"/>
        </w:rPr>
        <w:t xml:space="preserve">Are we following him and walking in the light? </w:t>
      </w:r>
    </w:p>
    <w:p w:rsidR="00212150" w:rsidRPr="00713693" w:rsidRDefault="00212150" w:rsidP="00212150">
      <w:pPr>
        <w:pStyle w:val="ListParagraph"/>
        <w:ind w:left="1440"/>
        <w:rPr>
          <w:b/>
          <w:sz w:val="24"/>
          <w:szCs w:val="24"/>
        </w:rPr>
      </w:pPr>
      <w:r>
        <w:rPr>
          <w:rFonts w:ascii="Trebuchet MS" w:hAnsi="Trebuchet MS"/>
        </w:rPr>
        <w:t xml:space="preserve">“and the sheep follow him: </w:t>
      </w:r>
      <w:r w:rsidRPr="00713693">
        <w:rPr>
          <w:rFonts w:ascii="Trebuchet MS" w:hAnsi="Trebuchet MS"/>
          <w:b/>
          <w:u w:val="single"/>
        </w:rPr>
        <w:t>for they know his voice</w:t>
      </w:r>
      <w:r>
        <w:rPr>
          <w:rFonts w:ascii="Trebuchet MS" w:hAnsi="Trebuchet MS"/>
        </w:rPr>
        <w:t xml:space="preserve">.” </w:t>
      </w:r>
      <w:r w:rsidRPr="00713693">
        <w:rPr>
          <w:sz w:val="24"/>
          <w:szCs w:val="24"/>
        </w:rPr>
        <w:t>(John 10:4)</w:t>
      </w:r>
    </w:p>
    <w:p w:rsidR="00212150" w:rsidRDefault="00212150" w:rsidP="00212150">
      <w:pPr>
        <w:pStyle w:val="ListParagraph"/>
        <w:numPr>
          <w:ilvl w:val="0"/>
          <w:numId w:val="3"/>
        </w:numPr>
        <w:rPr>
          <w:b/>
          <w:sz w:val="28"/>
          <w:szCs w:val="28"/>
        </w:rPr>
      </w:pPr>
      <w:r>
        <w:rPr>
          <w:b/>
          <w:sz w:val="28"/>
          <w:szCs w:val="28"/>
        </w:rPr>
        <w:t>Is our faith increasing?</w:t>
      </w:r>
    </w:p>
    <w:p w:rsidR="00212150" w:rsidRPr="00713693" w:rsidRDefault="00212150" w:rsidP="00212150">
      <w:pPr>
        <w:pStyle w:val="ListParagraph"/>
        <w:ind w:left="1440"/>
        <w:rPr>
          <w:sz w:val="24"/>
          <w:szCs w:val="24"/>
        </w:rPr>
      </w:pPr>
      <w:r>
        <w:rPr>
          <w:rFonts w:ascii="Trebuchet MS" w:hAnsi="Trebuchet MS"/>
        </w:rPr>
        <w:t xml:space="preserve">“So then faith </w:t>
      </w:r>
      <w:r w:rsidRPr="009A7CF3">
        <w:rPr>
          <w:rFonts w:ascii="Trebuchet MS" w:hAnsi="Trebuchet MS"/>
          <w:i/>
        </w:rPr>
        <w:t>cometh</w:t>
      </w:r>
      <w:r>
        <w:rPr>
          <w:rFonts w:ascii="Trebuchet MS" w:hAnsi="Trebuchet MS"/>
        </w:rPr>
        <w:t xml:space="preserve"> by hearing, and hearing by the word of God.”</w:t>
      </w:r>
      <w:r>
        <w:rPr>
          <w:b/>
          <w:sz w:val="28"/>
          <w:szCs w:val="28"/>
        </w:rPr>
        <w:t xml:space="preserve"> </w:t>
      </w:r>
      <w:r w:rsidRPr="00713693">
        <w:rPr>
          <w:sz w:val="24"/>
          <w:szCs w:val="24"/>
        </w:rPr>
        <w:t>(Rom. 10:7)</w:t>
      </w:r>
    </w:p>
    <w:p w:rsidR="00212150" w:rsidRDefault="00212150" w:rsidP="00212150">
      <w:pPr>
        <w:pStyle w:val="ListParagraph"/>
        <w:numPr>
          <w:ilvl w:val="0"/>
          <w:numId w:val="3"/>
        </w:numPr>
        <w:rPr>
          <w:b/>
          <w:sz w:val="28"/>
          <w:szCs w:val="28"/>
        </w:rPr>
      </w:pPr>
      <w:r>
        <w:rPr>
          <w:b/>
          <w:sz w:val="28"/>
          <w:szCs w:val="28"/>
        </w:rPr>
        <w:t>Are we trusting him more?</w:t>
      </w:r>
    </w:p>
    <w:p w:rsidR="00212150" w:rsidRDefault="00212150" w:rsidP="00212150">
      <w:pPr>
        <w:pStyle w:val="ListParagraph"/>
        <w:ind w:left="1440"/>
        <w:rPr>
          <w:b/>
          <w:sz w:val="28"/>
          <w:szCs w:val="28"/>
        </w:rPr>
      </w:pPr>
      <w:r>
        <w:rPr>
          <w:rFonts w:ascii="Trebuchet MS" w:hAnsi="Trebuchet MS"/>
        </w:rPr>
        <w:t xml:space="preserve">“In whom ye also </w:t>
      </w:r>
      <w:r w:rsidRPr="00713693">
        <w:rPr>
          <w:rFonts w:ascii="Trebuchet MS" w:hAnsi="Trebuchet MS"/>
          <w:i/>
        </w:rPr>
        <w:t>trusted</w:t>
      </w:r>
      <w:r>
        <w:rPr>
          <w:rFonts w:ascii="Trebuchet MS" w:hAnsi="Trebuchet MS"/>
        </w:rPr>
        <w:t>, after that ye heard the word of truth, the gospel of your salvation” Eph. 1:13</w:t>
      </w:r>
    </w:p>
    <w:p w:rsidR="00212150" w:rsidRDefault="00212150" w:rsidP="00212150">
      <w:pPr>
        <w:pStyle w:val="ListParagraph"/>
        <w:numPr>
          <w:ilvl w:val="0"/>
          <w:numId w:val="3"/>
        </w:numPr>
        <w:rPr>
          <w:b/>
          <w:sz w:val="28"/>
          <w:szCs w:val="28"/>
        </w:rPr>
      </w:pPr>
      <w:r>
        <w:rPr>
          <w:b/>
          <w:sz w:val="28"/>
          <w:szCs w:val="28"/>
        </w:rPr>
        <w:t>Are we avoiding and not heeding false teachers?</w:t>
      </w:r>
    </w:p>
    <w:p w:rsidR="00212150" w:rsidRDefault="00212150" w:rsidP="00212150">
      <w:pPr>
        <w:pStyle w:val="ListParagraph"/>
        <w:ind w:left="1440"/>
        <w:rPr>
          <w:b/>
          <w:sz w:val="28"/>
          <w:szCs w:val="28"/>
        </w:rPr>
      </w:pPr>
      <w:r>
        <w:rPr>
          <w:rFonts w:ascii="Trebuchet MS" w:hAnsi="Trebuchet MS"/>
        </w:rPr>
        <w:t>“All that ever came before me are thieves and robbers: but the sheep did not hear them</w:t>
      </w:r>
      <w:r w:rsidRPr="00713693">
        <w:rPr>
          <w:rFonts w:ascii="Trebuchet MS" w:hAnsi="Trebuchet MS"/>
          <w:b/>
          <w:sz w:val="24"/>
          <w:szCs w:val="24"/>
        </w:rPr>
        <w:t>”</w:t>
      </w:r>
      <w:r w:rsidRPr="00713693">
        <w:rPr>
          <w:b/>
          <w:sz w:val="24"/>
          <w:szCs w:val="24"/>
        </w:rPr>
        <w:t xml:space="preserve"> </w:t>
      </w:r>
      <w:r w:rsidRPr="00713693">
        <w:rPr>
          <w:sz w:val="24"/>
          <w:szCs w:val="24"/>
        </w:rPr>
        <w:t>(John 10:8)</w:t>
      </w:r>
    </w:p>
    <w:p w:rsidR="00212150" w:rsidRDefault="00212150" w:rsidP="00212150">
      <w:pPr>
        <w:pStyle w:val="ListParagraph"/>
        <w:numPr>
          <w:ilvl w:val="0"/>
          <w:numId w:val="3"/>
        </w:numPr>
        <w:rPr>
          <w:b/>
          <w:sz w:val="28"/>
          <w:szCs w:val="28"/>
        </w:rPr>
      </w:pPr>
      <w:r>
        <w:rPr>
          <w:b/>
          <w:sz w:val="28"/>
          <w:szCs w:val="28"/>
        </w:rPr>
        <w:t xml:space="preserve">Are we hearing and loving the brethren? </w:t>
      </w:r>
    </w:p>
    <w:p w:rsidR="00212150" w:rsidRDefault="00212150" w:rsidP="00212150">
      <w:pPr>
        <w:pStyle w:val="ListParagraph"/>
        <w:ind w:left="1440"/>
        <w:rPr>
          <w:b/>
          <w:sz w:val="28"/>
          <w:szCs w:val="28"/>
        </w:rPr>
      </w:pPr>
      <w:r>
        <w:rPr>
          <w:rFonts w:ascii="Trebuchet MS" w:hAnsi="Trebuchet MS"/>
        </w:rPr>
        <w:t xml:space="preserve">“We are of God: he that knoweth God heareth us” </w:t>
      </w:r>
      <w:r w:rsidRPr="00713693">
        <w:rPr>
          <w:sz w:val="24"/>
          <w:szCs w:val="24"/>
        </w:rPr>
        <w:t>1 John 4:6</w:t>
      </w:r>
    </w:p>
    <w:p w:rsidR="00212150" w:rsidRDefault="00212150" w:rsidP="00212150">
      <w:pPr>
        <w:pStyle w:val="ListParagraph"/>
        <w:numPr>
          <w:ilvl w:val="0"/>
          <w:numId w:val="3"/>
        </w:numPr>
        <w:rPr>
          <w:b/>
          <w:sz w:val="28"/>
          <w:szCs w:val="28"/>
        </w:rPr>
      </w:pPr>
      <w:r>
        <w:rPr>
          <w:b/>
          <w:sz w:val="28"/>
          <w:szCs w:val="28"/>
        </w:rPr>
        <w:t>Are we  bringing forth fruit?</w:t>
      </w:r>
    </w:p>
    <w:p w:rsidR="00212150" w:rsidRPr="00713693" w:rsidRDefault="00212150" w:rsidP="00212150">
      <w:pPr>
        <w:pStyle w:val="ListParagraph"/>
        <w:ind w:left="1440"/>
        <w:rPr>
          <w:b/>
          <w:sz w:val="24"/>
          <w:szCs w:val="24"/>
        </w:rPr>
      </w:pPr>
      <w:r w:rsidRPr="00713693">
        <w:rPr>
          <w:rFonts w:ascii="Trebuchet MS" w:hAnsi="Trebuchet MS"/>
          <w:sz w:val="24"/>
          <w:szCs w:val="24"/>
        </w:rPr>
        <w:t xml:space="preserve">And these are they which are sown on good ground; such as </w:t>
      </w:r>
      <w:r w:rsidRPr="00713693">
        <w:rPr>
          <w:rFonts w:ascii="Trebuchet MS" w:hAnsi="Trebuchet MS"/>
          <w:bCs/>
          <w:color w:val="CC0022"/>
          <w:sz w:val="24"/>
          <w:szCs w:val="24"/>
        </w:rPr>
        <w:t>hear</w:t>
      </w:r>
      <w:r w:rsidRPr="00713693">
        <w:rPr>
          <w:rFonts w:ascii="Trebuchet MS" w:hAnsi="Trebuchet MS"/>
          <w:sz w:val="24"/>
          <w:szCs w:val="24"/>
        </w:rPr>
        <w:t xml:space="preserve"> the word, and receive </w:t>
      </w:r>
      <w:r w:rsidRPr="00713693">
        <w:rPr>
          <w:rFonts w:ascii="Trebuchet MS" w:hAnsi="Trebuchet MS"/>
          <w:i/>
          <w:sz w:val="24"/>
          <w:szCs w:val="24"/>
        </w:rPr>
        <w:t>it,</w:t>
      </w:r>
      <w:r w:rsidRPr="00713693">
        <w:rPr>
          <w:rFonts w:ascii="Trebuchet MS" w:hAnsi="Trebuchet MS"/>
          <w:sz w:val="24"/>
          <w:szCs w:val="24"/>
        </w:rPr>
        <w:t xml:space="preserve"> and bring forth </w:t>
      </w:r>
      <w:r w:rsidRPr="00713693">
        <w:rPr>
          <w:rFonts w:ascii="Trebuchet MS" w:hAnsi="Trebuchet MS"/>
          <w:bCs/>
          <w:color w:val="CC0022"/>
          <w:sz w:val="24"/>
          <w:szCs w:val="24"/>
        </w:rPr>
        <w:t>fruit  (Mark 4:20)</w:t>
      </w:r>
    </w:p>
    <w:p w:rsidR="00212150" w:rsidRDefault="00212150" w:rsidP="00212150">
      <w:pPr>
        <w:pStyle w:val="ListParagraph"/>
        <w:ind w:left="1080"/>
        <w:rPr>
          <w:b/>
          <w:sz w:val="28"/>
          <w:szCs w:val="28"/>
        </w:rPr>
      </w:pPr>
    </w:p>
    <w:p w:rsidR="00212150" w:rsidRDefault="00212150" w:rsidP="00212150">
      <w:pPr>
        <w:pStyle w:val="ListParagraph"/>
        <w:ind w:left="360"/>
        <w:rPr>
          <w:rFonts w:ascii="Trebuchet MS" w:hAnsi="Trebuchet MS"/>
          <w:b/>
          <w:sz w:val="28"/>
          <w:szCs w:val="28"/>
        </w:rPr>
      </w:pPr>
    </w:p>
    <w:p w:rsidR="00212150" w:rsidRDefault="00212150" w:rsidP="00212150">
      <w:pPr>
        <w:pStyle w:val="ListParagraph"/>
        <w:ind w:left="360"/>
        <w:jc w:val="center"/>
        <w:rPr>
          <w:rFonts w:ascii="Trebuchet MS" w:hAnsi="Trebuchet MS"/>
          <w:b/>
          <w:sz w:val="28"/>
          <w:szCs w:val="28"/>
        </w:rPr>
      </w:pPr>
      <w:r>
        <w:rPr>
          <w:rFonts w:ascii="Trebuchet MS" w:hAnsi="Trebuchet MS"/>
          <w:b/>
          <w:sz w:val="28"/>
          <w:szCs w:val="28"/>
        </w:rPr>
        <w:t>Preventative Hearing Problems</w:t>
      </w:r>
    </w:p>
    <w:p w:rsidR="00212150" w:rsidRPr="00A46390" w:rsidRDefault="00212150" w:rsidP="00212150">
      <w:pPr>
        <w:pStyle w:val="ListParagraph"/>
        <w:ind w:left="360"/>
        <w:jc w:val="center"/>
        <w:rPr>
          <w:rFonts w:ascii="Trebuchet MS" w:hAnsi="Trebuchet MS"/>
          <w:b/>
          <w:sz w:val="28"/>
          <w:szCs w:val="28"/>
        </w:rPr>
      </w:pPr>
    </w:p>
    <w:p w:rsidR="00212150" w:rsidRDefault="00212150" w:rsidP="00212150">
      <w:pPr>
        <w:pStyle w:val="ListParagraph"/>
        <w:numPr>
          <w:ilvl w:val="0"/>
          <w:numId w:val="1"/>
        </w:numPr>
        <w:ind w:left="1080"/>
        <w:rPr>
          <w:b/>
          <w:sz w:val="28"/>
          <w:szCs w:val="28"/>
        </w:rPr>
      </w:pPr>
      <w:r>
        <w:rPr>
          <w:b/>
          <w:sz w:val="28"/>
          <w:szCs w:val="28"/>
        </w:rPr>
        <w:t>Unclog our ears. Get the wax of worldliness out.</w:t>
      </w:r>
    </w:p>
    <w:p w:rsidR="00212150" w:rsidRDefault="00212150" w:rsidP="00212150">
      <w:pPr>
        <w:pStyle w:val="ListParagraph"/>
        <w:numPr>
          <w:ilvl w:val="0"/>
          <w:numId w:val="1"/>
        </w:numPr>
        <w:ind w:left="1080"/>
        <w:rPr>
          <w:b/>
          <w:sz w:val="28"/>
          <w:szCs w:val="28"/>
        </w:rPr>
      </w:pPr>
      <w:r>
        <w:rPr>
          <w:b/>
          <w:sz w:val="28"/>
          <w:szCs w:val="28"/>
        </w:rPr>
        <w:t xml:space="preserve">Take Heed to </w:t>
      </w:r>
      <w:r w:rsidRPr="003833CF">
        <w:rPr>
          <w:b/>
          <w:sz w:val="28"/>
          <w:szCs w:val="28"/>
          <w:u w:val="single"/>
        </w:rPr>
        <w:t>What</w:t>
      </w:r>
      <w:r>
        <w:rPr>
          <w:b/>
          <w:sz w:val="28"/>
          <w:szCs w:val="28"/>
        </w:rPr>
        <w:t xml:space="preserve"> and </w:t>
      </w:r>
      <w:r w:rsidRPr="003833CF">
        <w:rPr>
          <w:b/>
          <w:sz w:val="28"/>
          <w:szCs w:val="28"/>
          <w:u w:val="single"/>
        </w:rPr>
        <w:t>How</w:t>
      </w:r>
      <w:r>
        <w:rPr>
          <w:b/>
          <w:sz w:val="28"/>
          <w:szCs w:val="28"/>
        </w:rPr>
        <w:t xml:space="preserve"> we hear Mark 4:24 Luke 8:18</w:t>
      </w:r>
    </w:p>
    <w:p w:rsidR="00A91C9A" w:rsidRDefault="00A91C9A">
      <w:bookmarkStart w:id="0" w:name="_GoBack"/>
      <w:bookmarkEnd w:id="0"/>
    </w:p>
    <w:sectPr w:rsidR="00A91C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784B"/>
    <w:multiLevelType w:val="hybridMultilevel"/>
    <w:tmpl w:val="73227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F033E1"/>
    <w:multiLevelType w:val="hybridMultilevel"/>
    <w:tmpl w:val="21DA3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B51C5B"/>
    <w:multiLevelType w:val="hybridMultilevel"/>
    <w:tmpl w:val="14E27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150"/>
    <w:rsid w:val="00212150"/>
    <w:rsid w:val="00A91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50"/>
    <w:pPr>
      <w:ind w:left="720"/>
      <w:contextualSpacing/>
    </w:pPr>
  </w:style>
  <w:style w:type="paragraph" w:styleId="BalloonText">
    <w:name w:val="Balloon Text"/>
    <w:basedOn w:val="Normal"/>
    <w:link w:val="BalloonTextChar"/>
    <w:uiPriority w:val="99"/>
    <w:semiHidden/>
    <w:unhideWhenUsed/>
    <w:rsid w:val="00212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2150"/>
    <w:pPr>
      <w:ind w:left="720"/>
      <w:contextualSpacing/>
    </w:pPr>
  </w:style>
  <w:style w:type="paragraph" w:styleId="BalloonText">
    <w:name w:val="Balloon Text"/>
    <w:basedOn w:val="Normal"/>
    <w:link w:val="BalloonTextChar"/>
    <w:uiPriority w:val="99"/>
    <w:semiHidden/>
    <w:unhideWhenUsed/>
    <w:rsid w:val="00212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q=wrench+picture&amp;hl=en&amp;safe=active&amp;tbo=d&amp;biw=792&amp;bih=385&amp;tbm=isch&amp;tbnid=W3e264GibnEDTM:&amp;imgrefurl=http://www.speedwrench.com/testimonials.asp&amp;docid=DJ4i9AMQ2HH0CM&amp;imgurl=http://www.speedwrench.com/images/gray_wrench.gif&amp;w=1997&amp;h=509&amp;ei=9q0aUebeB-f6yQGu74DQDg&amp;zoom=1&amp;iact=hc&amp;vpx=2&amp;vpy=138&amp;dur=2839&amp;hovh=113&amp;hovw=445&amp;tx=235&amp;ty=68&amp;sig=104440805206141465518&amp;page=1&amp;tbnh=69&amp;tbnw=254&amp;start=0&amp;ndsp=8&amp;ved=1t:429,r:4,s:0,i: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CCED9A65</Template>
  <TotalTime>0</TotalTime>
  <Pages>5</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McCalip</dc:creator>
  <cp:lastModifiedBy>Steve McCalip</cp:lastModifiedBy>
  <cp:revision>1</cp:revision>
  <dcterms:created xsi:type="dcterms:W3CDTF">2013-05-08T15:44:00Z</dcterms:created>
  <dcterms:modified xsi:type="dcterms:W3CDTF">2013-05-08T15:44:00Z</dcterms:modified>
</cp:coreProperties>
</file>